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ECE3AE" w14:textId="77777777" w:rsidR="006F2311" w:rsidRPr="003F4C48" w:rsidRDefault="009C78E4" w:rsidP="006F2311">
      <w:pPr>
        <w:pBdr>
          <w:bottom w:val="single" w:sz="6" w:space="0" w:color="auto"/>
        </w:pBdr>
        <w:spacing w:line="329" w:lineRule="auto"/>
        <w:outlineLvl w:val="0"/>
        <w:rPr>
          <w:rFonts w:ascii="Cambria" w:hAnsi="Cambria"/>
          <w:b/>
          <w:sz w:val="28"/>
        </w:rPr>
      </w:pPr>
      <w:bookmarkStart w:id="0" w:name="_GoBack"/>
      <w:bookmarkEnd w:id="0"/>
      <w:r w:rsidRPr="003F4C48">
        <w:rPr>
          <w:rFonts w:ascii="Cambria" w:hAnsi="Cambria"/>
          <w:b/>
          <w:sz w:val="28"/>
        </w:rPr>
        <w:t>PRE</w:t>
      </w:r>
      <w:r w:rsidR="00A00ED0" w:rsidRPr="003F4C48">
        <w:rPr>
          <w:rFonts w:ascii="Cambria" w:hAnsi="Cambria"/>
          <w:b/>
          <w:sz w:val="28"/>
        </w:rPr>
        <w:t>FArenzen/</w:t>
      </w:r>
      <w:r w:rsidR="00A00ED0" w:rsidRPr="003F4C48">
        <w:rPr>
          <w:rFonts w:ascii="Cambria" w:hAnsi="Cambria"/>
          <w:sz w:val="28"/>
        </w:rPr>
        <w:t>Projektbericht</w:t>
      </w:r>
      <w:r w:rsidR="008A60FA" w:rsidRPr="003F4C48">
        <w:rPr>
          <w:rFonts w:ascii="Cambria" w:hAnsi="Cambria"/>
          <w:sz w:val="28"/>
        </w:rPr>
        <w:t>06</w:t>
      </w:r>
      <w:r w:rsidR="003206E4" w:rsidRPr="003F4C48">
        <w:rPr>
          <w:rFonts w:ascii="Cambria" w:hAnsi="Cambria"/>
          <w:sz w:val="28"/>
        </w:rPr>
        <w:t>/</w:t>
      </w:r>
      <w:r w:rsidR="001F24D2" w:rsidRPr="003F4C48">
        <w:rPr>
          <w:rFonts w:ascii="Cambria" w:hAnsi="Cambria"/>
          <w:b/>
          <w:sz w:val="28"/>
        </w:rPr>
        <w:t>2017</w:t>
      </w:r>
    </w:p>
    <w:p w14:paraId="09E76268" w14:textId="77777777" w:rsidR="00F55EF2" w:rsidRPr="003F4C48" w:rsidRDefault="006929C0" w:rsidP="0088020F">
      <w:pPr>
        <w:spacing w:after="0" w:line="312" w:lineRule="auto"/>
        <w:jc w:val="both"/>
        <w:rPr>
          <w:rFonts w:ascii="Cambria" w:hAnsi="Cambria"/>
          <w:b/>
          <w:sz w:val="36"/>
        </w:rPr>
      </w:pPr>
      <w:r w:rsidRPr="003F4C48">
        <w:rPr>
          <w:rFonts w:ascii="Cambria" w:hAnsi="Cambria"/>
          <w:b/>
          <w:sz w:val="36"/>
        </w:rPr>
        <w:t>Schach der</w:t>
      </w:r>
      <w:r w:rsidR="008643C4" w:rsidRPr="003F4C48">
        <w:rPr>
          <w:rFonts w:ascii="Cambria" w:hAnsi="Cambria"/>
          <w:b/>
          <w:sz w:val="36"/>
        </w:rPr>
        <w:t xml:space="preserve"> faden Fa</w:t>
      </w:r>
      <w:r w:rsidR="00BC28EC" w:rsidRPr="003F4C48">
        <w:rPr>
          <w:rFonts w:ascii="Cambria" w:hAnsi="Cambria"/>
          <w:b/>
          <w:sz w:val="36"/>
        </w:rPr>
        <w:t>ssade</w:t>
      </w:r>
    </w:p>
    <w:p w14:paraId="0CB6DB3E" w14:textId="77777777" w:rsidR="0044536E" w:rsidRPr="003F4C48" w:rsidRDefault="0044536E" w:rsidP="0088020F">
      <w:pPr>
        <w:spacing w:after="0" w:line="312" w:lineRule="auto"/>
        <w:jc w:val="both"/>
        <w:rPr>
          <w:rFonts w:ascii="Cambria" w:hAnsi="Cambria"/>
          <w:b/>
          <w:sz w:val="24"/>
        </w:rPr>
      </w:pPr>
    </w:p>
    <w:p w14:paraId="5E059A7C" w14:textId="32E68568" w:rsidR="00BC28EC" w:rsidRPr="003F4C48" w:rsidRDefault="00BC28EC" w:rsidP="008A60FA">
      <w:pPr>
        <w:autoSpaceDE w:val="0"/>
        <w:autoSpaceDN w:val="0"/>
        <w:adjustRightInd w:val="0"/>
        <w:spacing w:after="0" w:line="360" w:lineRule="auto"/>
        <w:jc w:val="both"/>
        <w:rPr>
          <w:rFonts w:ascii="Cambria" w:hAnsi="Cambria"/>
          <w:b/>
          <w:sz w:val="24"/>
        </w:rPr>
      </w:pPr>
      <w:r w:rsidRPr="003F4C48">
        <w:rPr>
          <w:rFonts w:ascii="Cambria" w:hAnsi="Cambria"/>
          <w:b/>
          <w:sz w:val="24"/>
        </w:rPr>
        <w:t xml:space="preserve">Die PREFA-Fassade eines </w:t>
      </w:r>
      <w:r w:rsidR="008A60FA" w:rsidRPr="003F4C48">
        <w:rPr>
          <w:rFonts w:ascii="Cambria" w:hAnsi="Cambria"/>
          <w:b/>
          <w:sz w:val="24"/>
        </w:rPr>
        <w:t>Einfamilienhaus</w:t>
      </w:r>
      <w:r w:rsidRPr="003F4C48">
        <w:rPr>
          <w:rFonts w:ascii="Cambria" w:hAnsi="Cambria"/>
          <w:b/>
          <w:sz w:val="24"/>
        </w:rPr>
        <w:t>es</w:t>
      </w:r>
      <w:r w:rsidR="008A60FA" w:rsidRPr="003F4C48">
        <w:rPr>
          <w:rFonts w:ascii="Cambria" w:hAnsi="Cambria"/>
          <w:b/>
          <w:sz w:val="24"/>
        </w:rPr>
        <w:t xml:space="preserve"> in </w:t>
      </w:r>
      <w:r w:rsidRPr="003F4C48">
        <w:rPr>
          <w:rFonts w:ascii="Cambria" w:hAnsi="Cambria"/>
          <w:b/>
          <w:sz w:val="24"/>
        </w:rPr>
        <w:t xml:space="preserve">oberösterreichischen </w:t>
      </w:r>
      <w:r w:rsidR="008A60FA" w:rsidRPr="003F4C48">
        <w:rPr>
          <w:rFonts w:ascii="Cambria" w:hAnsi="Cambria"/>
          <w:b/>
          <w:sz w:val="24"/>
        </w:rPr>
        <w:t>Leonding ist</w:t>
      </w:r>
      <w:r w:rsidRPr="003F4C48">
        <w:rPr>
          <w:rFonts w:ascii="Cambria" w:hAnsi="Cambria"/>
          <w:b/>
          <w:sz w:val="24"/>
        </w:rPr>
        <w:t xml:space="preserve"> ein spannendes</w:t>
      </w:r>
      <w:r w:rsidR="008A60FA" w:rsidRPr="003F4C48">
        <w:rPr>
          <w:rFonts w:ascii="Cambria" w:hAnsi="Cambria"/>
          <w:b/>
          <w:sz w:val="24"/>
        </w:rPr>
        <w:t xml:space="preserve"> Spiel mit Farben</w:t>
      </w:r>
      <w:r w:rsidRPr="003F4C48">
        <w:rPr>
          <w:rFonts w:ascii="Cambria" w:hAnsi="Cambria"/>
          <w:b/>
          <w:sz w:val="24"/>
        </w:rPr>
        <w:t xml:space="preserve"> und Oberflächen</w:t>
      </w:r>
      <w:r w:rsidR="008A60FA" w:rsidRPr="003F4C48">
        <w:rPr>
          <w:rFonts w:ascii="Cambria" w:hAnsi="Cambria"/>
          <w:b/>
          <w:sz w:val="24"/>
        </w:rPr>
        <w:t xml:space="preserve">. </w:t>
      </w:r>
      <w:r w:rsidRPr="003F4C48">
        <w:rPr>
          <w:rFonts w:ascii="Cambria" w:hAnsi="Cambria"/>
          <w:b/>
          <w:sz w:val="24"/>
        </w:rPr>
        <w:t>In a</w:t>
      </w:r>
      <w:r w:rsidR="008A60FA" w:rsidRPr="003F4C48">
        <w:rPr>
          <w:rFonts w:ascii="Cambria" w:hAnsi="Cambria"/>
          <w:b/>
          <w:sz w:val="24"/>
        </w:rPr>
        <w:t>nthrazit, bronze</w:t>
      </w:r>
      <w:r w:rsidR="00454038" w:rsidRPr="003F4C48">
        <w:rPr>
          <w:rFonts w:ascii="Cambria" w:hAnsi="Cambria"/>
          <w:b/>
          <w:sz w:val="24"/>
        </w:rPr>
        <w:t xml:space="preserve"> </w:t>
      </w:r>
      <w:r w:rsidR="008A60FA" w:rsidRPr="003F4C48">
        <w:rPr>
          <w:rFonts w:ascii="Cambria" w:hAnsi="Cambria"/>
          <w:b/>
          <w:sz w:val="24"/>
        </w:rPr>
        <w:t>und elfenbein</w:t>
      </w:r>
      <w:r w:rsidR="00796C8E">
        <w:rPr>
          <w:rFonts w:ascii="Cambria" w:hAnsi="Cambria"/>
          <w:b/>
          <w:sz w:val="24"/>
        </w:rPr>
        <w:t xml:space="preserve"> </w:t>
      </w:r>
      <w:r w:rsidR="008A60FA" w:rsidRPr="003F4C48">
        <w:rPr>
          <w:rFonts w:ascii="Cambria" w:hAnsi="Cambria"/>
          <w:b/>
          <w:sz w:val="24"/>
        </w:rPr>
        <w:t xml:space="preserve">ziehen sich </w:t>
      </w:r>
      <w:r w:rsidRPr="003F4C48">
        <w:rPr>
          <w:rFonts w:ascii="Cambria" w:hAnsi="Cambria"/>
          <w:b/>
          <w:sz w:val="24"/>
        </w:rPr>
        <w:t xml:space="preserve">PREFA Sidings Zug um Zug </w:t>
      </w:r>
      <w:r w:rsidR="008A60FA" w:rsidRPr="003F4C48">
        <w:rPr>
          <w:rFonts w:ascii="Cambria" w:hAnsi="Cambria"/>
          <w:b/>
          <w:sz w:val="24"/>
        </w:rPr>
        <w:t xml:space="preserve">gekonnt über sämtliche Oberflächen von außen nach innen. </w:t>
      </w:r>
      <w:r w:rsidRPr="003F4C48">
        <w:rPr>
          <w:rFonts w:ascii="Cambria" w:hAnsi="Cambria"/>
          <w:b/>
          <w:sz w:val="24"/>
        </w:rPr>
        <w:t>Das Ergebnis ist ein Architektur-Hingucker</w:t>
      </w:r>
      <w:r w:rsidR="008A60FA" w:rsidRPr="003F4C48">
        <w:rPr>
          <w:rFonts w:ascii="Cambria" w:hAnsi="Cambria"/>
          <w:b/>
          <w:sz w:val="24"/>
        </w:rPr>
        <w:t>, d</w:t>
      </w:r>
      <w:r w:rsidRPr="003F4C48">
        <w:rPr>
          <w:rFonts w:ascii="Cambria" w:hAnsi="Cambria"/>
          <w:b/>
          <w:sz w:val="24"/>
        </w:rPr>
        <w:t>er</w:t>
      </w:r>
      <w:r w:rsidR="008A60FA" w:rsidRPr="003F4C48">
        <w:rPr>
          <w:rFonts w:ascii="Cambria" w:hAnsi="Cambria"/>
          <w:b/>
          <w:sz w:val="24"/>
        </w:rPr>
        <w:t xml:space="preserve"> Individualität und Persönlichkeit </w:t>
      </w:r>
      <w:r w:rsidRPr="003F4C48">
        <w:rPr>
          <w:rFonts w:ascii="Cambria" w:hAnsi="Cambria"/>
          <w:b/>
          <w:sz w:val="24"/>
        </w:rPr>
        <w:t>der Bauherren als Objekt abbildet und Einfamilienhaus-Fassaden-Fadesse schachmatt setzt.</w:t>
      </w:r>
    </w:p>
    <w:p w14:paraId="18047365" w14:textId="77777777" w:rsidR="00BC28EC" w:rsidRPr="003F4C48" w:rsidRDefault="00BC28EC" w:rsidP="008A60FA">
      <w:pPr>
        <w:autoSpaceDE w:val="0"/>
        <w:autoSpaceDN w:val="0"/>
        <w:adjustRightInd w:val="0"/>
        <w:spacing w:after="0" w:line="360" w:lineRule="auto"/>
        <w:jc w:val="both"/>
        <w:rPr>
          <w:rFonts w:ascii="Cambria" w:hAnsi="Cambria"/>
          <w:b/>
          <w:sz w:val="24"/>
        </w:rPr>
      </w:pPr>
    </w:p>
    <w:p w14:paraId="7DCBB631" w14:textId="49E2136A" w:rsidR="008A60FA" w:rsidRPr="003F4C48" w:rsidRDefault="008A60FA" w:rsidP="008A60FA">
      <w:pPr>
        <w:autoSpaceDE w:val="0"/>
        <w:autoSpaceDN w:val="0"/>
        <w:adjustRightInd w:val="0"/>
        <w:spacing w:after="0" w:line="360" w:lineRule="auto"/>
        <w:jc w:val="both"/>
        <w:rPr>
          <w:rFonts w:ascii="Cambria" w:hAnsi="Cambria"/>
          <w:sz w:val="24"/>
        </w:rPr>
      </w:pPr>
      <w:r w:rsidRPr="003F4C48">
        <w:rPr>
          <w:rFonts w:ascii="Cambria" w:hAnsi="Cambria"/>
          <w:sz w:val="24"/>
        </w:rPr>
        <w:t>Marktl,</w:t>
      </w:r>
      <w:r w:rsidR="00454038" w:rsidRPr="003F4C48">
        <w:rPr>
          <w:rFonts w:ascii="Cambria" w:hAnsi="Cambria"/>
          <w:sz w:val="24"/>
        </w:rPr>
        <w:t xml:space="preserve"> 02</w:t>
      </w:r>
      <w:r w:rsidRPr="003F4C48">
        <w:rPr>
          <w:rFonts w:ascii="Cambria" w:hAnsi="Cambria"/>
          <w:sz w:val="24"/>
        </w:rPr>
        <w:t>.0</w:t>
      </w:r>
      <w:r w:rsidR="00BC28EC" w:rsidRPr="003F4C48">
        <w:rPr>
          <w:rFonts w:ascii="Cambria" w:hAnsi="Cambria"/>
          <w:sz w:val="24"/>
        </w:rPr>
        <w:t>5</w:t>
      </w:r>
      <w:r w:rsidRPr="003F4C48">
        <w:rPr>
          <w:rFonts w:ascii="Cambria" w:hAnsi="Cambria"/>
          <w:sz w:val="24"/>
        </w:rPr>
        <w:t>.2017 –</w:t>
      </w:r>
      <w:r w:rsidR="00FC47F5" w:rsidRPr="003F4C48">
        <w:rPr>
          <w:rFonts w:ascii="Cambria" w:hAnsi="Cambria"/>
          <w:sz w:val="24"/>
        </w:rPr>
        <w:t xml:space="preserve"> </w:t>
      </w:r>
      <w:r w:rsidRPr="003F4C48">
        <w:rPr>
          <w:rFonts w:ascii="Cambria" w:hAnsi="Cambria"/>
          <w:sz w:val="24"/>
        </w:rPr>
        <w:t xml:space="preserve">Peter Blineder ist Baumeister in vierter Generation </w:t>
      </w:r>
      <w:r w:rsidR="00B3603C" w:rsidRPr="003F4C48">
        <w:rPr>
          <w:rFonts w:ascii="Cambria" w:hAnsi="Cambria"/>
          <w:sz w:val="24"/>
        </w:rPr>
        <w:t>und Planer</w:t>
      </w:r>
      <w:r w:rsidR="008643C4" w:rsidRPr="003F4C48">
        <w:rPr>
          <w:rFonts w:ascii="Cambria" w:hAnsi="Cambria"/>
          <w:sz w:val="24"/>
        </w:rPr>
        <w:t>, der kr</w:t>
      </w:r>
      <w:r w:rsidRPr="003F4C48">
        <w:rPr>
          <w:rFonts w:ascii="Cambria" w:hAnsi="Cambria"/>
          <w:sz w:val="24"/>
        </w:rPr>
        <w:t>eativ, flexibel und unabhängig</w:t>
      </w:r>
      <w:r w:rsidR="008643C4" w:rsidRPr="003F4C48">
        <w:rPr>
          <w:rFonts w:ascii="Cambria" w:hAnsi="Cambria"/>
          <w:sz w:val="24"/>
        </w:rPr>
        <w:t>, aber immer mit direktem</w:t>
      </w:r>
      <w:r w:rsidRPr="003F4C48">
        <w:rPr>
          <w:rFonts w:ascii="Cambria" w:hAnsi="Cambria"/>
          <w:sz w:val="24"/>
        </w:rPr>
        <w:t xml:space="preserve"> Draht zu seinen Auftraggebern </w:t>
      </w:r>
      <w:r w:rsidR="006929C0" w:rsidRPr="003F4C48">
        <w:rPr>
          <w:rFonts w:ascii="Cambria" w:hAnsi="Cambria"/>
          <w:sz w:val="24"/>
        </w:rPr>
        <w:t>plant. Dabei zähl</w:t>
      </w:r>
      <w:r w:rsidR="00B3603C" w:rsidRPr="003F4C48">
        <w:rPr>
          <w:rFonts w:ascii="Cambria" w:hAnsi="Cambria"/>
          <w:sz w:val="24"/>
        </w:rPr>
        <w:t>t</w:t>
      </w:r>
      <w:r w:rsidR="006929C0" w:rsidRPr="003F4C48">
        <w:rPr>
          <w:rFonts w:ascii="Cambria" w:hAnsi="Cambria"/>
          <w:sz w:val="24"/>
        </w:rPr>
        <w:t xml:space="preserve"> vor allem der persönliche Zugang zum Bauherren, mit dem Zug um Zug entwickelt und geplant wird. Schachmatt wird bei Blineders Architektur-Objekten aber keiner gesetzt, es gibt vielmehr nur Gewinner. „Architektur entsteht über ungefilterte </w:t>
      </w:r>
      <w:r w:rsidRPr="003F4C48">
        <w:rPr>
          <w:rFonts w:ascii="Cambria" w:hAnsi="Cambria"/>
          <w:sz w:val="24"/>
        </w:rPr>
        <w:t>Kommunikation, das fördert die Kreativität. Die besten Projekte sind entstanden, als ich mit dem Bauherren auf einer Ebene, eine harmonische Einheit war. Dann hat das Produkt gestimmt,</w:t>
      </w:r>
      <w:r w:rsidR="006929C0" w:rsidRPr="003F4C48">
        <w:rPr>
          <w:rFonts w:ascii="Cambria" w:hAnsi="Cambria"/>
          <w:sz w:val="24"/>
        </w:rPr>
        <w:t xml:space="preserve"> und das Endresultat war </w:t>
      </w:r>
      <w:r w:rsidRPr="003F4C48">
        <w:rPr>
          <w:rFonts w:ascii="Cambria" w:hAnsi="Cambria"/>
          <w:sz w:val="24"/>
        </w:rPr>
        <w:t>perfekt</w:t>
      </w:r>
      <w:r w:rsidR="006929C0" w:rsidRPr="003F4C48">
        <w:rPr>
          <w:rFonts w:ascii="Cambria" w:hAnsi="Cambria"/>
          <w:sz w:val="24"/>
        </w:rPr>
        <w:t>“, sagt Blineder</w:t>
      </w:r>
      <w:r w:rsidRPr="003F4C48">
        <w:rPr>
          <w:rFonts w:ascii="Cambria" w:hAnsi="Cambria"/>
          <w:sz w:val="24"/>
        </w:rPr>
        <w:t xml:space="preserve">. </w:t>
      </w:r>
    </w:p>
    <w:p w14:paraId="0B19611A" w14:textId="77777777" w:rsidR="008A60FA" w:rsidRPr="003F4C48" w:rsidRDefault="008A60FA" w:rsidP="008A60FA">
      <w:pPr>
        <w:autoSpaceDE w:val="0"/>
        <w:autoSpaceDN w:val="0"/>
        <w:adjustRightInd w:val="0"/>
        <w:spacing w:after="0" w:line="360" w:lineRule="auto"/>
        <w:jc w:val="both"/>
        <w:rPr>
          <w:rFonts w:ascii="Cambria" w:hAnsi="Cambria"/>
          <w:sz w:val="24"/>
        </w:rPr>
      </w:pPr>
    </w:p>
    <w:p w14:paraId="67AEDA1D" w14:textId="77777777" w:rsidR="006929C0" w:rsidRPr="003F4C48" w:rsidRDefault="006929C0" w:rsidP="006929C0">
      <w:pPr>
        <w:autoSpaceDE w:val="0"/>
        <w:autoSpaceDN w:val="0"/>
        <w:adjustRightInd w:val="0"/>
        <w:spacing w:after="0" w:line="360" w:lineRule="auto"/>
        <w:jc w:val="both"/>
        <w:rPr>
          <w:rFonts w:ascii="Cambria" w:hAnsi="Cambria"/>
          <w:b/>
          <w:sz w:val="24"/>
        </w:rPr>
      </w:pPr>
      <w:r w:rsidRPr="003F4C48">
        <w:rPr>
          <w:rFonts w:ascii="Cambria" w:hAnsi="Cambria"/>
          <w:b/>
          <w:sz w:val="24"/>
        </w:rPr>
        <w:t>Zug um Zug</w:t>
      </w:r>
    </w:p>
    <w:p w14:paraId="39F2892A" w14:textId="77777777" w:rsidR="00506436" w:rsidRPr="003F4C48" w:rsidRDefault="006929C0" w:rsidP="00506436">
      <w:pPr>
        <w:autoSpaceDE w:val="0"/>
        <w:autoSpaceDN w:val="0"/>
        <w:adjustRightInd w:val="0"/>
        <w:spacing w:after="0" w:line="360" w:lineRule="auto"/>
        <w:jc w:val="both"/>
        <w:rPr>
          <w:rFonts w:ascii="Cambria" w:hAnsi="Cambria"/>
          <w:sz w:val="24"/>
        </w:rPr>
      </w:pPr>
      <w:r w:rsidRPr="003F4C48">
        <w:rPr>
          <w:rFonts w:ascii="Cambria" w:hAnsi="Cambria"/>
          <w:sz w:val="24"/>
        </w:rPr>
        <w:t xml:space="preserve">Zu Beginn waren die Bauherren eher skeptisch bezüglich des dominanten Fassadenentwurfs, der mit PREFA Sidings in drei Farben </w:t>
      </w:r>
      <w:r w:rsidR="00506436" w:rsidRPr="003F4C48">
        <w:rPr>
          <w:rFonts w:ascii="Cambria" w:hAnsi="Cambria"/>
          <w:sz w:val="24"/>
        </w:rPr>
        <w:t xml:space="preserve">markant </w:t>
      </w:r>
      <w:r w:rsidRPr="003F4C48">
        <w:rPr>
          <w:rFonts w:ascii="Cambria" w:hAnsi="Cambria"/>
          <w:sz w:val="24"/>
        </w:rPr>
        <w:t>aus der Leondinger Eigenheim-Reihe tanzt</w:t>
      </w:r>
      <w:r w:rsidR="00506436" w:rsidRPr="003F4C48">
        <w:rPr>
          <w:rFonts w:ascii="Cambria" w:hAnsi="Cambria"/>
          <w:sz w:val="24"/>
        </w:rPr>
        <w:t>. „Die Idee war, dem gesamten Haus eine Handschrift zu geben, eine Einheit zu bilden in der Form, in der Ausdehnung der Bauteile und eben auch in der Farbgebung“, sagt Blineder, der die PREFA Sidings in anthrazit, bronze und elfenbein unregelmäßig versetzt zu einer spannenden, aber ruhigen Fassade gruppierte, die dem Baukörper des Hauses eine ganz spezielle und eigenständige Persönlichkeit verleiht.</w:t>
      </w:r>
    </w:p>
    <w:p w14:paraId="2884E90D" w14:textId="77777777" w:rsidR="006929C0" w:rsidRPr="003F4C48" w:rsidRDefault="006929C0" w:rsidP="006929C0">
      <w:pPr>
        <w:autoSpaceDE w:val="0"/>
        <w:autoSpaceDN w:val="0"/>
        <w:adjustRightInd w:val="0"/>
        <w:spacing w:after="0" w:line="360" w:lineRule="auto"/>
        <w:jc w:val="both"/>
        <w:rPr>
          <w:rFonts w:ascii="Cambria" w:hAnsi="Cambria"/>
          <w:sz w:val="24"/>
        </w:rPr>
      </w:pPr>
    </w:p>
    <w:p w14:paraId="0DED5491" w14:textId="77777777" w:rsidR="00506436" w:rsidRPr="003F4C48" w:rsidRDefault="00506436" w:rsidP="006929C0">
      <w:pPr>
        <w:autoSpaceDE w:val="0"/>
        <w:autoSpaceDN w:val="0"/>
        <w:adjustRightInd w:val="0"/>
        <w:spacing w:after="0" w:line="360" w:lineRule="auto"/>
        <w:jc w:val="both"/>
        <w:rPr>
          <w:rFonts w:ascii="Cambria" w:hAnsi="Cambria"/>
          <w:b/>
          <w:sz w:val="24"/>
        </w:rPr>
      </w:pPr>
      <w:r w:rsidRPr="003F4C48">
        <w:rPr>
          <w:rFonts w:ascii="Cambria" w:hAnsi="Cambria"/>
          <w:b/>
          <w:sz w:val="24"/>
        </w:rPr>
        <w:t>Crashkurs in Strategie</w:t>
      </w:r>
    </w:p>
    <w:p w14:paraId="64D20508" w14:textId="77777777" w:rsidR="006929C0" w:rsidRPr="003F4C48" w:rsidRDefault="00506436" w:rsidP="006929C0">
      <w:pPr>
        <w:autoSpaceDE w:val="0"/>
        <w:autoSpaceDN w:val="0"/>
        <w:adjustRightInd w:val="0"/>
        <w:spacing w:after="0" w:line="360" w:lineRule="auto"/>
        <w:jc w:val="both"/>
        <w:rPr>
          <w:rFonts w:ascii="Cambria" w:hAnsi="Cambria"/>
          <w:sz w:val="24"/>
        </w:rPr>
      </w:pPr>
      <w:r w:rsidRPr="003F4C48">
        <w:rPr>
          <w:rFonts w:ascii="Cambria" w:hAnsi="Cambria"/>
          <w:sz w:val="24"/>
        </w:rPr>
        <w:t>Gerade die Oberflächen machen die Qualität und die Feinheit eines Gebäudes aus, ist Blineder überzeugt. „In der Architektur ist gerade das schwierig umzusetzen, was möglichst reduziert aussehen soll“.</w:t>
      </w:r>
      <w:r w:rsidR="00454038" w:rsidRPr="003F4C48">
        <w:rPr>
          <w:rFonts w:ascii="Cambria" w:hAnsi="Cambria"/>
          <w:sz w:val="24"/>
        </w:rPr>
        <w:t xml:space="preserve"> </w:t>
      </w:r>
      <w:r w:rsidR="00754E41" w:rsidRPr="003F4C48">
        <w:rPr>
          <w:rFonts w:ascii="Cambria" w:hAnsi="Cambria"/>
          <w:sz w:val="24"/>
        </w:rPr>
        <w:t xml:space="preserve">Anfängliche Befürchtungen des Bauherrn, die Fassade würde zu dominant und </w:t>
      </w:r>
      <w:r w:rsidR="006929C0" w:rsidRPr="003F4C48">
        <w:rPr>
          <w:rFonts w:ascii="Cambria" w:hAnsi="Cambria"/>
          <w:sz w:val="24"/>
        </w:rPr>
        <w:t xml:space="preserve">würde zu sehr </w:t>
      </w:r>
      <w:r w:rsidR="00754E41" w:rsidRPr="003F4C48">
        <w:rPr>
          <w:rFonts w:ascii="Cambria" w:hAnsi="Cambria"/>
          <w:sz w:val="24"/>
        </w:rPr>
        <w:t xml:space="preserve">aus landschaftlichem Umfeld und örtlicher Baukultur </w:t>
      </w:r>
      <w:r w:rsidR="006929C0" w:rsidRPr="003F4C48">
        <w:rPr>
          <w:rFonts w:ascii="Cambria" w:hAnsi="Cambria"/>
          <w:sz w:val="24"/>
        </w:rPr>
        <w:t>herausstechen</w:t>
      </w:r>
      <w:r w:rsidR="00754E41" w:rsidRPr="003F4C48">
        <w:rPr>
          <w:rFonts w:ascii="Cambria" w:hAnsi="Cambria"/>
          <w:sz w:val="24"/>
        </w:rPr>
        <w:t>, sind dem Stolz auf das ungewöhnliche und repräsentative Eigenheim gewichen</w:t>
      </w:r>
      <w:r w:rsidR="006929C0" w:rsidRPr="003F4C48">
        <w:rPr>
          <w:rFonts w:ascii="Cambria" w:hAnsi="Cambria"/>
          <w:sz w:val="24"/>
        </w:rPr>
        <w:t xml:space="preserve">. </w:t>
      </w:r>
      <w:r w:rsidR="00754E41" w:rsidRPr="003F4C48">
        <w:rPr>
          <w:rFonts w:ascii="Cambria" w:hAnsi="Cambria"/>
          <w:sz w:val="24"/>
        </w:rPr>
        <w:t>„</w:t>
      </w:r>
      <w:r w:rsidR="006929C0" w:rsidRPr="003F4C48">
        <w:rPr>
          <w:rFonts w:ascii="Cambria" w:hAnsi="Cambria"/>
          <w:sz w:val="24"/>
        </w:rPr>
        <w:t>Letztens meinte der Bauherr, er warte nur darauf, dass die Autos auf der Straße aufeinanderprallen, weil immer wieder Autofahrer stehenbleiben und das Haus betrachten</w:t>
      </w:r>
      <w:r w:rsidR="00754E41" w:rsidRPr="003F4C48">
        <w:rPr>
          <w:rFonts w:ascii="Cambria" w:hAnsi="Cambria"/>
          <w:sz w:val="24"/>
        </w:rPr>
        <w:t>“, freut sich Blineder</w:t>
      </w:r>
      <w:r w:rsidR="006929C0" w:rsidRPr="003F4C48">
        <w:rPr>
          <w:rFonts w:ascii="Cambria" w:hAnsi="Cambria"/>
          <w:sz w:val="24"/>
        </w:rPr>
        <w:t>.</w:t>
      </w:r>
    </w:p>
    <w:p w14:paraId="6817F33F" w14:textId="77777777" w:rsidR="00754E41" w:rsidRPr="003F4C48" w:rsidRDefault="00754E41" w:rsidP="006929C0">
      <w:pPr>
        <w:autoSpaceDE w:val="0"/>
        <w:autoSpaceDN w:val="0"/>
        <w:adjustRightInd w:val="0"/>
        <w:spacing w:after="0" w:line="360" w:lineRule="auto"/>
        <w:jc w:val="both"/>
        <w:rPr>
          <w:rFonts w:ascii="Cambria" w:hAnsi="Cambria"/>
          <w:sz w:val="24"/>
        </w:rPr>
      </w:pPr>
    </w:p>
    <w:p w14:paraId="79DBB4F0" w14:textId="77777777" w:rsidR="00047A2E" w:rsidRPr="003F4C48" w:rsidRDefault="00047A2E" w:rsidP="008A60FA">
      <w:pPr>
        <w:autoSpaceDE w:val="0"/>
        <w:autoSpaceDN w:val="0"/>
        <w:adjustRightInd w:val="0"/>
        <w:spacing w:after="0" w:line="360" w:lineRule="auto"/>
        <w:jc w:val="both"/>
        <w:rPr>
          <w:rFonts w:ascii="Cambria" w:hAnsi="Cambria"/>
          <w:b/>
          <w:sz w:val="24"/>
        </w:rPr>
      </w:pPr>
      <w:r w:rsidRPr="003F4C48">
        <w:rPr>
          <w:rFonts w:ascii="Cambria" w:hAnsi="Cambria"/>
          <w:b/>
          <w:sz w:val="24"/>
        </w:rPr>
        <w:t>Farbrochaden</w:t>
      </w:r>
    </w:p>
    <w:p w14:paraId="7CB96175" w14:textId="3F317A8C" w:rsidR="00047A2E" w:rsidRPr="003F4C48" w:rsidRDefault="00047A2E" w:rsidP="008A60FA">
      <w:pPr>
        <w:autoSpaceDE w:val="0"/>
        <w:autoSpaceDN w:val="0"/>
        <w:adjustRightInd w:val="0"/>
        <w:spacing w:after="0" w:line="360" w:lineRule="auto"/>
        <w:jc w:val="both"/>
        <w:rPr>
          <w:rFonts w:ascii="Cambria" w:hAnsi="Cambria"/>
          <w:sz w:val="24"/>
        </w:rPr>
      </w:pPr>
      <w:r w:rsidRPr="003F4C48">
        <w:rPr>
          <w:rFonts w:ascii="Cambria" w:hAnsi="Cambria"/>
          <w:sz w:val="24"/>
        </w:rPr>
        <w:t>Die exklusive Materialwahl der PREFA Sidings und die außergewöhnliche und penibel durchgezogene Dreier-Farbstruktur, die von der Fassade über die Fenster und das Dach bis hin zu den Bodenbelägen und Möbeln die Optik dominiert bestimmte dabei die Strategie des Architekten. „PREFA leistet bei so besonderen Projekten einen tollen Beitrag. Sie haben nicht nur für Großprojekte ein offenes</w:t>
      </w:r>
      <w:r w:rsidR="00454038" w:rsidRPr="003F4C48">
        <w:rPr>
          <w:rFonts w:ascii="Cambria" w:hAnsi="Cambria"/>
          <w:sz w:val="24"/>
        </w:rPr>
        <w:t xml:space="preserve"> </w:t>
      </w:r>
      <w:r w:rsidRPr="003F4C48">
        <w:rPr>
          <w:rFonts w:ascii="Cambria" w:hAnsi="Cambria"/>
          <w:sz w:val="24"/>
        </w:rPr>
        <w:t>Ohr, sondern helfen auch dabei, kleine Chargen in Sonderfarben zu organisieren.</w:t>
      </w:r>
      <w:r w:rsidR="00454038" w:rsidRPr="003F4C48">
        <w:rPr>
          <w:rFonts w:ascii="Cambria" w:hAnsi="Cambria"/>
          <w:sz w:val="24"/>
        </w:rPr>
        <w:t xml:space="preserve"> </w:t>
      </w:r>
      <w:r w:rsidRPr="003F4C48">
        <w:rPr>
          <w:rFonts w:ascii="Cambria" w:hAnsi="Cambria"/>
          <w:sz w:val="24"/>
        </w:rPr>
        <w:t>Dadurch kann das Produkt noch einmal anders ein</w:t>
      </w:r>
      <w:r w:rsidR="003417C1">
        <w:rPr>
          <w:rFonts w:ascii="Cambria" w:hAnsi="Cambria"/>
          <w:sz w:val="24"/>
        </w:rPr>
        <w:t>ge</w:t>
      </w:r>
      <w:r w:rsidRPr="003F4C48">
        <w:rPr>
          <w:rFonts w:ascii="Cambria" w:hAnsi="Cambria"/>
          <w:sz w:val="24"/>
        </w:rPr>
        <w:t>setzt</w:t>
      </w:r>
      <w:r w:rsidR="00454038" w:rsidRPr="003F4C48">
        <w:rPr>
          <w:rFonts w:ascii="Cambria" w:hAnsi="Cambria"/>
          <w:sz w:val="24"/>
        </w:rPr>
        <w:t xml:space="preserve"> </w:t>
      </w:r>
      <w:r w:rsidRPr="003F4C48">
        <w:rPr>
          <w:rFonts w:ascii="Cambria" w:hAnsi="Cambria"/>
          <w:sz w:val="24"/>
        </w:rPr>
        <w:t>werden“.</w:t>
      </w:r>
    </w:p>
    <w:p w14:paraId="6EDCB286" w14:textId="77777777" w:rsidR="00047A2E" w:rsidRPr="003F4C48" w:rsidRDefault="00047A2E" w:rsidP="008A60FA">
      <w:pPr>
        <w:autoSpaceDE w:val="0"/>
        <w:autoSpaceDN w:val="0"/>
        <w:adjustRightInd w:val="0"/>
        <w:spacing w:after="0" w:line="360" w:lineRule="auto"/>
        <w:jc w:val="both"/>
        <w:rPr>
          <w:rFonts w:ascii="Cambria" w:hAnsi="Cambria"/>
          <w:sz w:val="24"/>
        </w:rPr>
      </w:pPr>
    </w:p>
    <w:p w14:paraId="23B9A39C" w14:textId="77777777" w:rsidR="00047A2E" w:rsidRPr="003F4C48" w:rsidRDefault="00047A2E" w:rsidP="00047A2E">
      <w:pPr>
        <w:autoSpaceDE w:val="0"/>
        <w:autoSpaceDN w:val="0"/>
        <w:adjustRightInd w:val="0"/>
        <w:spacing w:after="0" w:line="360" w:lineRule="auto"/>
        <w:jc w:val="both"/>
        <w:rPr>
          <w:rFonts w:ascii="Cambria" w:hAnsi="Cambria"/>
          <w:b/>
          <w:sz w:val="24"/>
        </w:rPr>
      </w:pPr>
      <w:r w:rsidRPr="003F4C48">
        <w:rPr>
          <w:rFonts w:ascii="Cambria" w:hAnsi="Cambria"/>
          <w:b/>
          <w:sz w:val="24"/>
        </w:rPr>
        <w:t>Der Weg ist das Spiel</w:t>
      </w:r>
    </w:p>
    <w:p w14:paraId="23C664ED" w14:textId="77777777" w:rsidR="00047A2E" w:rsidRPr="003F4C48" w:rsidRDefault="00047A2E" w:rsidP="00047A2E">
      <w:pPr>
        <w:autoSpaceDE w:val="0"/>
        <w:autoSpaceDN w:val="0"/>
        <w:adjustRightInd w:val="0"/>
        <w:spacing w:after="0" w:line="360" w:lineRule="auto"/>
        <w:jc w:val="both"/>
        <w:rPr>
          <w:rFonts w:ascii="Cambria" w:hAnsi="Cambria"/>
          <w:sz w:val="24"/>
        </w:rPr>
      </w:pPr>
      <w:r w:rsidRPr="003F4C48">
        <w:rPr>
          <w:rFonts w:ascii="Cambria" w:hAnsi="Cambria"/>
          <w:sz w:val="24"/>
        </w:rPr>
        <w:t xml:space="preserve">„Bei der Verarbeitung einer Siding-Fassade ist es wichtig, den richtigen Partner zu haben“, sagt Blineder über seinen bereits in vielen Projekten bewährten </w:t>
      </w:r>
      <w:r w:rsidR="006E0044" w:rsidRPr="003F4C48">
        <w:rPr>
          <w:rFonts w:ascii="Cambria" w:hAnsi="Cambria"/>
          <w:sz w:val="24"/>
        </w:rPr>
        <w:t xml:space="preserve">und erfahrenen </w:t>
      </w:r>
      <w:r w:rsidRPr="003F4C48">
        <w:rPr>
          <w:rFonts w:ascii="Cambria" w:hAnsi="Cambria"/>
          <w:sz w:val="24"/>
        </w:rPr>
        <w:t>PREFA-Verarbeiter, die Firma Stadler aus Gallneukirchen.</w:t>
      </w:r>
      <w:r w:rsidR="00454038" w:rsidRPr="003F4C48">
        <w:rPr>
          <w:rFonts w:ascii="Cambria" w:hAnsi="Cambria"/>
          <w:sz w:val="24"/>
        </w:rPr>
        <w:t xml:space="preserve"> </w:t>
      </w:r>
      <w:r w:rsidRPr="003F4C48">
        <w:rPr>
          <w:rFonts w:ascii="Cambria" w:hAnsi="Cambria"/>
          <w:sz w:val="24"/>
        </w:rPr>
        <w:t>Denn die Qualität der Ausführung zählt neben guten Ideen und Architektur-Mut wesentlich beim Endergebnis. Immerhin muss bei der Verlegung alles genau stimmen, die Linien zum Beispiel auch wirklich exakt beim Fensterkasten enden. „Darum habe ich schon zu Beginn der Planung die Fenster auf das Siding-Material abgestimmt und einen genauen Verlegeplan erstellt“, dachte Blineder exakt voraus.</w:t>
      </w:r>
    </w:p>
    <w:p w14:paraId="0D1A95FE" w14:textId="0F6A29DB" w:rsidR="00A64A18" w:rsidRPr="003F4C48" w:rsidRDefault="000E63F9" w:rsidP="00A64A18">
      <w:pPr>
        <w:autoSpaceDE w:val="0"/>
        <w:autoSpaceDN w:val="0"/>
        <w:adjustRightInd w:val="0"/>
        <w:spacing w:after="0" w:line="360" w:lineRule="auto"/>
        <w:jc w:val="both"/>
        <w:rPr>
          <w:rFonts w:ascii="Cambria" w:hAnsi="Cambria"/>
          <w:sz w:val="24"/>
        </w:rPr>
      </w:pPr>
      <w:r w:rsidRPr="003F4C48">
        <w:rPr>
          <w:rFonts w:ascii="Cambria" w:hAnsi="Cambria"/>
          <w:sz w:val="24"/>
        </w:rPr>
        <w:lastRenderedPageBreak/>
        <w:t xml:space="preserve">Die einzelnen </w:t>
      </w:r>
      <w:r w:rsidR="005121EC" w:rsidRPr="003F4C48">
        <w:rPr>
          <w:rFonts w:ascii="Cambria" w:hAnsi="Cambria"/>
          <w:sz w:val="24"/>
        </w:rPr>
        <w:t>in der Lä</w:t>
      </w:r>
      <w:r w:rsidR="00173DF8">
        <w:rPr>
          <w:rFonts w:ascii="Cambria" w:hAnsi="Cambria"/>
          <w:sz w:val="24"/>
        </w:rPr>
        <w:t>n</w:t>
      </w:r>
      <w:r w:rsidR="005121EC" w:rsidRPr="003F4C48">
        <w:rPr>
          <w:rFonts w:ascii="Cambria" w:hAnsi="Cambria"/>
          <w:sz w:val="24"/>
        </w:rPr>
        <w:t>ge auf Maß gefertigten und in der Standardbreit</w:t>
      </w:r>
      <w:r w:rsidR="00454038" w:rsidRPr="003F4C48">
        <w:rPr>
          <w:rFonts w:ascii="Cambria" w:hAnsi="Cambria"/>
          <w:sz w:val="24"/>
        </w:rPr>
        <w:t>e von 200</w:t>
      </w:r>
      <w:r w:rsidR="007E097C" w:rsidRPr="003F4C48">
        <w:rPr>
          <w:rFonts w:ascii="Cambria" w:hAnsi="Cambria"/>
          <w:sz w:val="24"/>
        </w:rPr>
        <w:t> </w:t>
      </w:r>
      <w:r w:rsidR="00454038" w:rsidRPr="003F4C48">
        <w:rPr>
          <w:rFonts w:ascii="Cambria" w:hAnsi="Cambria"/>
          <w:sz w:val="24"/>
        </w:rPr>
        <w:t>mm ausgeführten Siding</w:t>
      </w:r>
      <w:r w:rsidR="005121EC" w:rsidRPr="003F4C48">
        <w:rPr>
          <w:rFonts w:ascii="Cambria" w:hAnsi="Cambria"/>
          <w:sz w:val="24"/>
        </w:rPr>
        <w:t>elemente an</w:t>
      </w:r>
      <w:r w:rsidRPr="003F4C48">
        <w:rPr>
          <w:rFonts w:ascii="Cambria" w:hAnsi="Cambria"/>
          <w:sz w:val="24"/>
        </w:rPr>
        <w:t xml:space="preserve"> der Fassade wurden in einem genau ausgetüftelten Muster, das die Linienführung des Baus zusätzlich unterstreicht oder große Fläche</w:t>
      </w:r>
      <w:r w:rsidR="005121EC" w:rsidRPr="003F4C48">
        <w:rPr>
          <w:rFonts w:ascii="Cambria" w:hAnsi="Cambria"/>
          <w:sz w:val="24"/>
        </w:rPr>
        <w:t xml:space="preserve">n zurücknimmt, penibel auf eine mit Mineralfaser </w:t>
      </w:r>
      <w:r w:rsidRPr="003F4C48">
        <w:rPr>
          <w:rFonts w:ascii="Cambria" w:hAnsi="Cambria"/>
          <w:sz w:val="24"/>
        </w:rPr>
        <w:t xml:space="preserve">gedämmte Unterkonstruktion aus </w:t>
      </w:r>
      <w:r w:rsidR="005121EC" w:rsidRPr="003F4C48">
        <w:rPr>
          <w:rFonts w:ascii="Cambria" w:hAnsi="Cambria"/>
          <w:sz w:val="24"/>
        </w:rPr>
        <w:t>Aluminium unsichtbar</w:t>
      </w:r>
      <w:r w:rsidR="00454038" w:rsidRPr="003F4C48">
        <w:rPr>
          <w:rFonts w:ascii="Cambria" w:hAnsi="Cambria"/>
          <w:sz w:val="24"/>
        </w:rPr>
        <w:t xml:space="preserve"> </w:t>
      </w:r>
      <w:r w:rsidR="005121EC" w:rsidRPr="003F4C48">
        <w:rPr>
          <w:rFonts w:ascii="Cambria" w:hAnsi="Cambria"/>
          <w:sz w:val="24"/>
        </w:rPr>
        <w:t xml:space="preserve">mittels Schrauben </w:t>
      </w:r>
      <w:r w:rsidRPr="003F4C48">
        <w:rPr>
          <w:rFonts w:ascii="Cambria" w:hAnsi="Cambria"/>
          <w:sz w:val="24"/>
        </w:rPr>
        <w:t xml:space="preserve">montiert. Verlegt wurden insgesamt </w:t>
      </w:r>
      <w:r w:rsidR="005121EC" w:rsidRPr="003F4C48">
        <w:rPr>
          <w:rFonts w:ascii="Cambria" w:hAnsi="Cambria"/>
          <w:sz w:val="24"/>
        </w:rPr>
        <w:t>200</w:t>
      </w:r>
      <w:r w:rsidR="007E097C" w:rsidRPr="003F4C48">
        <w:rPr>
          <w:rFonts w:ascii="Cambria" w:hAnsi="Cambria"/>
          <w:sz w:val="24"/>
        </w:rPr>
        <w:t xml:space="preserve"> m² </w:t>
      </w:r>
      <w:r w:rsidRPr="003F4C48">
        <w:rPr>
          <w:rFonts w:ascii="Cambria" w:hAnsi="Cambria"/>
          <w:sz w:val="24"/>
        </w:rPr>
        <w:t xml:space="preserve">Sidings </w:t>
      </w:r>
      <w:r w:rsidR="005121EC" w:rsidRPr="003F4C48">
        <w:rPr>
          <w:rFonts w:ascii="Cambria" w:hAnsi="Cambria"/>
          <w:sz w:val="24"/>
        </w:rPr>
        <w:t xml:space="preserve">am </w:t>
      </w:r>
      <w:r w:rsidR="00454038" w:rsidRPr="003F4C48">
        <w:rPr>
          <w:rFonts w:ascii="Cambria" w:hAnsi="Cambria"/>
          <w:sz w:val="24"/>
        </w:rPr>
        <w:t>Haupt- und Nebengebäude.</w:t>
      </w:r>
    </w:p>
    <w:p w14:paraId="4FF8E619" w14:textId="77777777" w:rsidR="00A64A18" w:rsidRPr="003F4C48" w:rsidRDefault="00A64A18" w:rsidP="00A64A18">
      <w:pPr>
        <w:autoSpaceDE w:val="0"/>
        <w:autoSpaceDN w:val="0"/>
        <w:adjustRightInd w:val="0"/>
        <w:spacing w:after="0" w:line="360" w:lineRule="auto"/>
        <w:jc w:val="both"/>
        <w:rPr>
          <w:rFonts w:ascii="Cambria" w:hAnsi="Cambria"/>
          <w:sz w:val="24"/>
        </w:rPr>
      </w:pPr>
    </w:p>
    <w:p w14:paraId="1AA02919" w14:textId="76D46755" w:rsidR="002B323F" w:rsidRPr="003F4C48" w:rsidRDefault="00B3603C" w:rsidP="00A64A18">
      <w:pPr>
        <w:autoSpaceDE w:val="0"/>
        <w:autoSpaceDN w:val="0"/>
        <w:adjustRightInd w:val="0"/>
        <w:spacing w:after="0" w:line="360" w:lineRule="auto"/>
        <w:jc w:val="both"/>
        <w:rPr>
          <w:rFonts w:ascii="Cambria" w:hAnsi="Cambria"/>
          <w:sz w:val="24"/>
        </w:rPr>
      </w:pPr>
      <w:r w:rsidRPr="003F4C48">
        <w:rPr>
          <w:rFonts w:ascii="Cambria" w:hAnsi="Cambria"/>
          <w:sz w:val="24"/>
        </w:rPr>
        <w:t>Wesentlich ist für Blineder, der auch als Solararchitekt gerne mit PREFA kooperiert, transparente und exakte Kostenplanung.</w:t>
      </w:r>
      <w:r w:rsidR="00173DF8">
        <w:rPr>
          <w:rFonts w:ascii="Cambria" w:hAnsi="Cambria"/>
          <w:sz w:val="24"/>
        </w:rPr>
        <w:t xml:space="preserve"> </w:t>
      </w:r>
      <w:r w:rsidR="00A64A18" w:rsidRPr="003F4C48">
        <w:rPr>
          <w:rFonts w:ascii="Cambria" w:hAnsi="Cambria"/>
          <w:sz w:val="24"/>
        </w:rPr>
        <w:t>„Meiner Meinung nach darf das Objekt im Finishing nicht leiden, nur</w:t>
      </w:r>
      <w:r w:rsidR="00454038" w:rsidRPr="003F4C48">
        <w:rPr>
          <w:rFonts w:ascii="Cambria" w:hAnsi="Cambria"/>
          <w:sz w:val="24"/>
        </w:rPr>
        <w:t xml:space="preserve"> </w:t>
      </w:r>
      <w:r w:rsidR="00A64A18" w:rsidRPr="003F4C48">
        <w:rPr>
          <w:rFonts w:ascii="Cambria" w:hAnsi="Cambria"/>
          <w:sz w:val="24"/>
        </w:rPr>
        <w:t>weil zu Beginn falsch veranschlagt wurde. Gerade für den Feinschliff, wenn es um die Auswahl der Fassade und Böden, die Gestaltung des Innenraums und des Gartens</w:t>
      </w:r>
      <w:r w:rsidR="00454038" w:rsidRPr="003F4C48">
        <w:rPr>
          <w:rFonts w:ascii="Cambria" w:hAnsi="Cambria"/>
          <w:sz w:val="24"/>
        </w:rPr>
        <w:t xml:space="preserve"> </w:t>
      </w:r>
      <w:r w:rsidR="00A64A18" w:rsidRPr="003F4C48">
        <w:rPr>
          <w:rFonts w:ascii="Cambria" w:hAnsi="Cambria"/>
          <w:sz w:val="24"/>
        </w:rPr>
        <w:t>geht, braucht es ein gewisses Budget. Die Materialwahl bei den Oberflächen und die Verarbeitung d</w:t>
      </w:r>
      <w:r w:rsidR="002B323F" w:rsidRPr="003F4C48">
        <w:rPr>
          <w:rFonts w:ascii="Cambria" w:hAnsi="Cambria"/>
          <w:sz w:val="24"/>
        </w:rPr>
        <w:t>ü</w:t>
      </w:r>
      <w:r w:rsidR="00A64A18" w:rsidRPr="003F4C48">
        <w:rPr>
          <w:rFonts w:ascii="Cambria" w:hAnsi="Cambria"/>
          <w:sz w:val="24"/>
        </w:rPr>
        <w:t>rf</w:t>
      </w:r>
      <w:r w:rsidR="002B323F" w:rsidRPr="003F4C48">
        <w:rPr>
          <w:rFonts w:ascii="Cambria" w:hAnsi="Cambria"/>
          <w:sz w:val="24"/>
        </w:rPr>
        <w:t>en</w:t>
      </w:r>
      <w:r w:rsidR="00A64A18" w:rsidRPr="003F4C48">
        <w:rPr>
          <w:rFonts w:ascii="Cambria" w:hAnsi="Cambria"/>
          <w:sz w:val="24"/>
        </w:rPr>
        <w:t xml:space="preserve"> nicht auf </w:t>
      </w:r>
      <w:r w:rsidR="002B323F" w:rsidRPr="003F4C48">
        <w:rPr>
          <w:rFonts w:ascii="Cambria" w:hAnsi="Cambria"/>
          <w:sz w:val="24"/>
        </w:rPr>
        <w:t>„</w:t>
      </w:r>
      <w:r w:rsidR="00A64A18" w:rsidRPr="003F4C48">
        <w:rPr>
          <w:rFonts w:ascii="Cambria" w:hAnsi="Cambria"/>
          <w:sz w:val="24"/>
        </w:rPr>
        <w:t>günstig und billig</w:t>
      </w:r>
      <w:r w:rsidR="002B323F" w:rsidRPr="003F4C48">
        <w:rPr>
          <w:rFonts w:ascii="Cambria" w:hAnsi="Cambria"/>
          <w:sz w:val="24"/>
        </w:rPr>
        <w:t>“</w:t>
      </w:r>
      <w:r w:rsidR="00A64A18" w:rsidRPr="003F4C48">
        <w:rPr>
          <w:rFonts w:ascii="Cambria" w:hAnsi="Cambria"/>
          <w:sz w:val="24"/>
        </w:rPr>
        <w:t xml:space="preserve"> fallen, sonst leidet das gesamte Konzept darunter“</w:t>
      </w:r>
      <w:r w:rsidR="002B323F" w:rsidRPr="003F4C48">
        <w:rPr>
          <w:rFonts w:ascii="Cambria" w:hAnsi="Cambria"/>
          <w:sz w:val="24"/>
        </w:rPr>
        <w:t xml:space="preserve"> so Blineder. Ein wesentlicher Faktor ist ihm in dieser Rechnung auch die Umwegrentabilität der PREFA Produkte.</w:t>
      </w:r>
    </w:p>
    <w:p w14:paraId="0D5559A9" w14:textId="77777777" w:rsidR="002B323F" w:rsidRPr="003F4C48" w:rsidRDefault="002B323F" w:rsidP="00A64A18">
      <w:pPr>
        <w:autoSpaceDE w:val="0"/>
        <w:autoSpaceDN w:val="0"/>
        <w:adjustRightInd w:val="0"/>
        <w:spacing w:after="0" w:line="360" w:lineRule="auto"/>
        <w:jc w:val="both"/>
        <w:rPr>
          <w:rFonts w:ascii="Cambria" w:hAnsi="Cambria"/>
          <w:sz w:val="24"/>
        </w:rPr>
      </w:pPr>
    </w:p>
    <w:p w14:paraId="1E5D5701" w14:textId="5DBF3C2C" w:rsidR="00A64A18" w:rsidRPr="003F4C48" w:rsidRDefault="00A64A18" w:rsidP="00A64A18">
      <w:pPr>
        <w:autoSpaceDE w:val="0"/>
        <w:autoSpaceDN w:val="0"/>
        <w:adjustRightInd w:val="0"/>
        <w:spacing w:after="0" w:line="360" w:lineRule="auto"/>
        <w:jc w:val="both"/>
        <w:rPr>
          <w:rFonts w:ascii="Cambria" w:hAnsi="Cambria"/>
          <w:sz w:val="24"/>
        </w:rPr>
      </w:pPr>
      <w:r w:rsidRPr="003F4C48">
        <w:rPr>
          <w:rFonts w:ascii="Cambria" w:hAnsi="Cambria"/>
          <w:sz w:val="24"/>
        </w:rPr>
        <w:t>„PREFA gibt 40</w:t>
      </w:r>
      <w:r w:rsidR="007E097C" w:rsidRPr="003F4C48">
        <w:rPr>
          <w:rFonts w:ascii="Cambria" w:hAnsi="Cambria"/>
          <w:sz w:val="24"/>
        </w:rPr>
        <w:t> </w:t>
      </w:r>
      <w:r w:rsidRPr="003F4C48">
        <w:rPr>
          <w:rFonts w:ascii="Cambria" w:hAnsi="Cambria"/>
          <w:sz w:val="24"/>
        </w:rPr>
        <w:t>Jahre Garantie auf die Produkte</w:t>
      </w:r>
      <w:r w:rsidR="002B323F" w:rsidRPr="003F4C48">
        <w:rPr>
          <w:rFonts w:ascii="Cambria" w:hAnsi="Cambria"/>
          <w:sz w:val="24"/>
        </w:rPr>
        <w:t>“</w:t>
      </w:r>
      <w:r w:rsidRPr="003F4C48">
        <w:rPr>
          <w:rFonts w:ascii="Cambria" w:hAnsi="Cambria"/>
          <w:sz w:val="24"/>
        </w:rPr>
        <w:t xml:space="preserve">, sagt </w:t>
      </w:r>
      <w:r w:rsidR="00AB03E3" w:rsidRPr="003F4C48">
        <w:rPr>
          <w:rFonts w:ascii="Cambria" w:hAnsi="Cambria"/>
          <w:sz w:val="24"/>
        </w:rPr>
        <w:t>Herr Reinhard Stadler</w:t>
      </w:r>
      <w:r w:rsidRPr="003F4C48">
        <w:rPr>
          <w:rFonts w:ascii="Cambria" w:hAnsi="Cambria"/>
          <w:sz w:val="24"/>
        </w:rPr>
        <w:t xml:space="preserve"> von der Firma S</w:t>
      </w:r>
      <w:r w:rsidR="00AB03E3" w:rsidRPr="003F4C48">
        <w:rPr>
          <w:rFonts w:ascii="Cambria" w:hAnsi="Cambria"/>
          <w:sz w:val="24"/>
        </w:rPr>
        <w:t>tadler, der schon wegen der Lang</w:t>
      </w:r>
      <w:r w:rsidRPr="003F4C48">
        <w:rPr>
          <w:rFonts w:ascii="Cambria" w:hAnsi="Cambria"/>
          <w:sz w:val="24"/>
        </w:rPr>
        <w:t>lebigkeit des Materials bevorzugt mit PREFA arbeitet.</w:t>
      </w:r>
      <w:r w:rsidR="002B323F" w:rsidRPr="003F4C48">
        <w:rPr>
          <w:rFonts w:ascii="Cambria" w:hAnsi="Cambria"/>
          <w:sz w:val="24"/>
        </w:rPr>
        <w:t xml:space="preserve"> In die exakte Montage und Verarbeitung der Sidings hat die Firma Stadler aber dennoch nicht über Gebühr Zeit investieren müssen. </w:t>
      </w:r>
      <w:r w:rsidR="00AB03E3" w:rsidRPr="003F4C48">
        <w:rPr>
          <w:rFonts w:ascii="Cambria" w:hAnsi="Cambria"/>
          <w:sz w:val="24"/>
        </w:rPr>
        <w:t>„Die mit 1,0</w:t>
      </w:r>
      <w:r w:rsidR="007E097C" w:rsidRPr="003F4C48">
        <w:rPr>
          <w:rFonts w:ascii="Cambria" w:hAnsi="Cambria"/>
          <w:sz w:val="24"/>
        </w:rPr>
        <w:t> </w:t>
      </w:r>
      <w:r w:rsidR="002B323F" w:rsidRPr="003F4C48">
        <w:rPr>
          <w:rFonts w:ascii="Cambria" w:hAnsi="Cambria"/>
          <w:sz w:val="24"/>
        </w:rPr>
        <w:t xml:space="preserve">mm geringe Materialstärke, das leichte Gewicht der Aluminiumelemente und die </w:t>
      </w:r>
      <w:r w:rsidR="00DE25F6">
        <w:rPr>
          <w:rFonts w:ascii="Cambria" w:hAnsi="Cambria"/>
          <w:sz w:val="24"/>
        </w:rPr>
        <w:t>v</w:t>
      </w:r>
      <w:r w:rsidR="002B323F" w:rsidRPr="003F4C48">
        <w:rPr>
          <w:rFonts w:ascii="Cambria" w:hAnsi="Cambria"/>
          <w:sz w:val="24"/>
        </w:rPr>
        <w:t>erarbeitungsfreundliche Geschmeidigkeit des Materials erleichtern die Montagearbeiten wesentlich und machen effizientes und rasches Arbeiten möglich“, so die Firma Stadler</w:t>
      </w:r>
      <w:r w:rsidR="00454038" w:rsidRPr="003F4C48">
        <w:rPr>
          <w:rFonts w:ascii="Cambria" w:hAnsi="Cambria"/>
          <w:sz w:val="24"/>
        </w:rPr>
        <w:t>.</w:t>
      </w:r>
      <w:r w:rsidR="002B323F" w:rsidRPr="003F4C48">
        <w:rPr>
          <w:rFonts w:ascii="Cambria" w:hAnsi="Cambria"/>
          <w:sz w:val="24"/>
        </w:rPr>
        <w:t xml:space="preserve"> </w:t>
      </w:r>
    </w:p>
    <w:p w14:paraId="7DDF7416" w14:textId="77777777" w:rsidR="002B323F" w:rsidRPr="003F4C48" w:rsidRDefault="002B323F" w:rsidP="008A60FA">
      <w:pPr>
        <w:autoSpaceDE w:val="0"/>
        <w:autoSpaceDN w:val="0"/>
        <w:adjustRightInd w:val="0"/>
        <w:spacing w:after="0" w:line="360" w:lineRule="auto"/>
        <w:jc w:val="both"/>
        <w:rPr>
          <w:rFonts w:ascii="Cambria" w:hAnsi="Cambria"/>
          <w:b/>
          <w:sz w:val="24"/>
        </w:rPr>
      </w:pPr>
    </w:p>
    <w:p w14:paraId="00756F13" w14:textId="77777777" w:rsidR="00825D95" w:rsidRPr="003F4C48" w:rsidRDefault="00A64A18" w:rsidP="008A60FA">
      <w:pPr>
        <w:autoSpaceDE w:val="0"/>
        <w:autoSpaceDN w:val="0"/>
        <w:adjustRightInd w:val="0"/>
        <w:spacing w:after="0" w:line="360" w:lineRule="auto"/>
        <w:jc w:val="both"/>
        <w:rPr>
          <w:rFonts w:ascii="Cambria" w:hAnsi="Cambria"/>
          <w:b/>
          <w:sz w:val="24"/>
        </w:rPr>
      </w:pPr>
      <w:r w:rsidRPr="003F4C48">
        <w:rPr>
          <w:rFonts w:ascii="Cambria" w:hAnsi="Cambria"/>
          <w:b/>
          <w:sz w:val="24"/>
        </w:rPr>
        <w:t>Spannendes Material-Match</w:t>
      </w:r>
    </w:p>
    <w:p w14:paraId="3432E1C7" w14:textId="5B93B7D8" w:rsidR="00825D95" w:rsidRPr="003F4C48" w:rsidRDefault="00F0418F" w:rsidP="008A60FA">
      <w:pPr>
        <w:autoSpaceDE w:val="0"/>
        <w:autoSpaceDN w:val="0"/>
        <w:adjustRightInd w:val="0"/>
        <w:spacing w:after="0" w:line="360" w:lineRule="auto"/>
        <w:jc w:val="both"/>
        <w:rPr>
          <w:rFonts w:ascii="Cambria" w:hAnsi="Cambria"/>
          <w:sz w:val="24"/>
        </w:rPr>
      </w:pPr>
      <w:r w:rsidRPr="003F4C48">
        <w:rPr>
          <w:rFonts w:ascii="Cambria" w:hAnsi="Cambria"/>
          <w:sz w:val="24"/>
        </w:rPr>
        <w:t xml:space="preserve">PREFA </w:t>
      </w:r>
      <w:r w:rsidR="00825D95" w:rsidRPr="003F4C48">
        <w:rPr>
          <w:rFonts w:ascii="Cambria" w:hAnsi="Cambria"/>
          <w:sz w:val="24"/>
        </w:rPr>
        <w:t xml:space="preserve">Aluminium ist </w:t>
      </w:r>
      <w:r w:rsidR="007E097C" w:rsidRPr="003F4C48">
        <w:rPr>
          <w:rFonts w:ascii="Cambria" w:hAnsi="Cambria"/>
          <w:sz w:val="24"/>
        </w:rPr>
        <w:t>–</w:t>
      </w:r>
      <w:r w:rsidR="00825D95" w:rsidRPr="003F4C48">
        <w:rPr>
          <w:rFonts w:ascii="Cambria" w:hAnsi="Cambria"/>
          <w:sz w:val="24"/>
        </w:rPr>
        <w:t xml:space="preserve"> schon rein aus optischen Gründen – Blineders Lieblingsmaterial für Fassaden. „Die Fassaden lassen sich damit optisch strecken, Längsstrukturen </w:t>
      </w:r>
      <w:r w:rsidR="00825D95" w:rsidRPr="003F4C48">
        <w:rPr>
          <w:rFonts w:ascii="Cambria" w:hAnsi="Cambria"/>
          <w:sz w:val="24"/>
        </w:rPr>
        <w:lastRenderedPageBreak/>
        <w:t>einbauen. Durch die Rillenbildung – mit oder ohne Fugen – zeigt sich ein harmonisches Fassadenbild</w:t>
      </w:r>
      <w:r w:rsidR="00E6716D" w:rsidRPr="003F4C48">
        <w:rPr>
          <w:rFonts w:ascii="Cambria" w:hAnsi="Cambria"/>
          <w:sz w:val="24"/>
        </w:rPr>
        <w:t>.</w:t>
      </w:r>
      <w:r w:rsidR="00825D95" w:rsidRPr="003F4C48">
        <w:rPr>
          <w:rFonts w:ascii="Cambria" w:hAnsi="Cambria"/>
          <w:sz w:val="24"/>
        </w:rPr>
        <w:t xml:space="preserve">“ </w:t>
      </w:r>
    </w:p>
    <w:p w14:paraId="1F0C59C6" w14:textId="77777777" w:rsidR="00F0418F" w:rsidRPr="003F4C48" w:rsidRDefault="00F0418F" w:rsidP="008A60FA">
      <w:pPr>
        <w:autoSpaceDE w:val="0"/>
        <w:autoSpaceDN w:val="0"/>
        <w:adjustRightInd w:val="0"/>
        <w:spacing w:after="0" w:line="360" w:lineRule="auto"/>
        <w:jc w:val="both"/>
        <w:rPr>
          <w:rFonts w:ascii="Cambria" w:hAnsi="Cambria"/>
          <w:sz w:val="24"/>
        </w:rPr>
      </w:pPr>
    </w:p>
    <w:p w14:paraId="37DCD50A" w14:textId="77777777" w:rsidR="00825D95" w:rsidRPr="003F4C48" w:rsidRDefault="00825D95" w:rsidP="008A60FA">
      <w:pPr>
        <w:autoSpaceDE w:val="0"/>
        <w:autoSpaceDN w:val="0"/>
        <w:adjustRightInd w:val="0"/>
        <w:spacing w:after="0" w:line="360" w:lineRule="auto"/>
        <w:jc w:val="both"/>
        <w:rPr>
          <w:rFonts w:ascii="Cambria" w:hAnsi="Cambria"/>
          <w:sz w:val="24"/>
        </w:rPr>
      </w:pPr>
      <w:r w:rsidRPr="003F4C48">
        <w:rPr>
          <w:rFonts w:ascii="Cambria" w:hAnsi="Cambria"/>
          <w:sz w:val="24"/>
        </w:rPr>
        <w:t xml:space="preserve">Natürlich zählen für Architekten und Bauherren auch die praktischen Gründe sich für PREFA zu entscheiden. </w:t>
      </w:r>
      <w:r w:rsidR="00A64A18" w:rsidRPr="003F4C48">
        <w:rPr>
          <w:rFonts w:ascii="Cambria" w:hAnsi="Cambria"/>
          <w:sz w:val="24"/>
        </w:rPr>
        <w:t>PREFA-</w:t>
      </w:r>
      <w:r w:rsidRPr="003F4C48">
        <w:rPr>
          <w:rFonts w:ascii="Cambria" w:hAnsi="Cambria"/>
          <w:sz w:val="24"/>
        </w:rPr>
        <w:t xml:space="preserve">Aluminium ist </w:t>
      </w:r>
      <w:r w:rsidR="00A64A18" w:rsidRPr="003F4C48">
        <w:rPr>
          <w:rFonts w:ascii="Cambria" w:hAnsi="Cambria"/>
          <w:sz w:val="24"/>
        </w:rPr>
        <w:t xml:space="preserve">hochwertig </w:t>
      </w:r>
      <w:r w:rsidR="00AB03E3" w:rsidRPr="003F4C48">
        <w:rPr>
          <w:rFonts w:ascii="Cambria" w:hAnsi="Cambria"/>
          <w:sz w:val="24"/>
        </w:rPr>
        <w:t xml:space="preserve">coil-coating beschichtet </w:t>
      </w:r>
      <w:r w:rsidR="00A64A18" w:rsidRPr="003F4C48">
        <w:rPr>
          <w:rFonts w:ascii="Cambria" w:hAnsi="Cambria"/>
          <w:sz w:val="24"/>
        </w:rPr>
        <w:t>und damit wetterbeständig und langlebig. D</w:t>
      </w:r>
      <w:r w:rsidRPr="003F4C48">
        <w:rPr>
          <w:rFonts w:ascii="Cambria" w:hAnsi="Cambria"/>
          <w:sz w:val="24"/>
        </w:rPr>
        <w:t xml:space="preserve">ie Oberflächen sind </w:t>
      </w:r>
      <w:r w:rsidR="00A64A18" w:rsidRPr="003F4C48">
        <w:rPr>
          <w:rFonts w:ascii="Cambria" w:hAnsi="Cambria"/>
          <w:sz w:val="24"/>
        </w:rPr>
        <w:t xml:space="preserve">so sehr </w:t>
      </w:r>
      <w:r w:rsidRPr="003F4C48">
        <w:rPr>
          <w:rFonts w:ascii="Cambria" w:hAnsi="Cambria"/>
          <w:sz w:val="24"/>
        </w:rPr>
        <w:t>robust</w:t>
      </w:r>
      <w:r w:rsidR="00454038" w:rsidRPr="003F4C48">
        <w:rPr>
          <w:rFonts w:ascii="Cambria" w:hAnsi="Cambria"/>
          <w:sz w:val="24"/>
        </w:rPr>
        <w:t xml:space="preserve"> </w:t>
      </w:r>
      <w:r w:rsidRPr="003F4C48">
        <w:rPr>
          <w:rFonts w:ascii="Cambria" w:hAnsi="Cambria"/>
          <w:sz w:val="24"/>
        </w:rPr>
        <w:t xml:space="preserve">und </w:t>
      </w:r>
      <w:r w:rsidR="00A64A18" w:rsidRPr="003F4C48">
        <w:rPr>
          <w:rFonts w:ascii="Cambria" w:hAnsi="Cambria"/>
          <w:sz w:val="24"/>
        </w:rPr>
        <w:t xml:space="preserve">fast </w:t>
      </w:r>
      <w:r w:rsidRPr="003F4C48">
        <w:rPr>
          <w:rFonts w:ascii="Cambria" w:hAnsi="Cambria"/>
          <w:sz w:val="24"/>
        </w:rPr>
        <w:t xml:space="preserve">unverwüstlich. Durch die </w:t>
      </w:r>
      <w:r w:rsidR="00B3603C" w:rsidRPr="003F4C48">
        <w:rPr>
          <w:rFonts w:ascii="Cambria" w:hAnsi="Cambria"/>
          <w:sz w:val="24"/>
        </w:rPr>
        <w:t>Hightech</w:t>
      </w:r>
      <w:r w:rsidRPr="003F4C48">
        <w:rPr>
          <w:rFonts w:ascii="Cambria" w:hAnsi="Cambria"/>
          <w:sz w:val="24"/>
        </w:rPr>
        <w:t xml:space="preserve">-Beschichtung kann das Wasser gut abfließen. </w:t>
      </w:r>
      <w:r w:rsidR="00B3603C" w:rsidRPr="003F4C48">
        <w:rPr>
          <w:rFonts w:ascii="Cambria" w:hAnsi="Cambria"/>
          <w:sz w:val="24"/>
        </w:rPr>
        <w:t>„Mit der richtigen Umsetzung ist die Fassade“, sagt Blineder,</w:t>
      </w:r>
      <w:r w:rsidR="00454038" w:rsidRPr="003F4C48">
        <w:rPr>
          <w:rFonts w:ascii="Cambria" w:hAnsi="Cambria"/>
          <w:sz w:val="24"/>
        </w:rPr>
        <w:t xml:space="preserve"> </w:t>
      </w:r>
      <w:r w:rsidR="00B3603C" w:rsidRPr="003F4C48">
        <w:rPr>
          <w:rFonts w:ascii="Cambria" w:hAnsi="Cambria"/>
          <w:sz w:val="24"/>
        </w:rPr>
        <w:t>„sogar annähernd selbstreinigend und damit wartungsfrei“. Dazu trägt auch Blineders Credo der Flächenbündigkeit der Fassade mit flächenbündigen Türen, rahmenlosen Fenstern und</w:t>
      </w:r>
      <w:r w:rsidR="00454038" w:rsidRPr="003F4C48">
        <w:rPr>
          <w:rFonts w:ascii="Cambria" w:hAnsi="Cambria"/>
          <w:sz w:val="24"/>
        </w:rPr>
        <w:t xml:space="preserve"> </w:t>
      </w:r>
      <w:r w:rsidR="00B3603C" w:rsidRPr="003F4C48">
        <w:rPr>
          <w:rFonts w:ascii="Cambria" w:hAnsi="Cambria"/>
          <w:sz w:val="24"/>
        </w:rPr>
        <w:t>ebenen</w:t>
      </w:r>
      <w:r w:rsidR="00454038" w:rsidRPr="003F4C48">
        <w:rPr>
          <w:rFonts w:ascii="Cambria" w:hAnsi="Cambria"/>
          <w:sz w:val="24"/>
        </w:rPr>
        <w:t xml:space="preserve"> </w:t>
      </w:r>
      <w:r w:rsidR="00B3603C" w:rsidRPr="003F4C48">
        <w:rPr>
          <w:rFonts w:ascii="Cambria" w:hAnsi="Cambria"/>
          <w:sz w:val="24"/>
        </w:rPr>
        <w:t>Elektroinstallationen bei, die möglichst plane, geradlinige Oberflächen und eine ruhige, harmonische Außenansicht des Objektes entstehen lassen.</w:t>
      </w:r>
    </w:p>
    <w:p w14:paraId="2DE5A322" w14:textId="77777777" w:rsidR="008A60FA" w:rsidRPr="003F4C48" w:rsidRDefault="008A60FA" w:rsidP="001F24D2">
      <w:pPr>
        <w:autoSpaceDE w:val="0"/>
        <w:autoSpaceDN w:val="0"/>
        <w:adjustRightInd w:val="0"/>
        <w:spacing w:after="0" w:line="360" w:lineRule="auto"/>
        <w:jc w:val="both"/>
        <w:rPr>
          <w:rFonts w:ascii="Cambria" w:hAnsi="Cambria"/>
          <w:b/>
          <w:sz w:val="24"/>
        </w:rPr>
      </w:pPr>
    </w:p>
    <w:tbl>
      <w:tblPr>
        <w:tblStyle w:val="Tabellenraster"/>
        <w:tblW w:w="0" w:type="auto"/>
        <w:tblInd w:w="108" w:type="dxa"/>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shd w:val="pct12" w:color="auto" w:fill="auto"/>
        <w:tblLook w:val="04A0" w:firstRow="1" w:lastRow="0" w:firstColumn="1" w:lastColumn="0" w:noHBand="0" w:noVBand="1"/>
      </w:tblPr>
      <w:tblGrid>
        <w:gridCol w:w="9104"/>
      </w:tblGrid>
      <w:tr w:rsidR="000E63F9" w:rsidRPr="003F4C48" w14:paraId="48770200" w14:textId="77777777" w:rsidTr="00930516">
        <w:tc>
          <w:tcPr>
            <w:tcW w:w="9104" w:type="dxa"/>
            <w:shd w:val="pct12" w:color="auto" w:fill="auto"/>
          </w:tcPr>
          <w:p w14:paraId="5DB01DE0" w14:textId="4D00BFAC" w:rsidR="000E63F9" w:rsidRPr="003F4C48" w:rsidRDefault="000E63F9" w:rsidP="00930516">
            <w:pPr>
              <w:spacing w:line="312" w:lineRule="auto"/>
              <w:jc w:val="both"/>
              <w:rPr>
                <w:rFonts w:ascii="Cambria" w:hAnsi="Cambria"/>
                <w:sz w:val="24"/>
              </w:rPr>
            </w:pPr>
            <w:r w:rsidRPr="003F4C48">
              <w:rPr>
                <w:rFonts w:ascii="Cambria" w:hAnsi="Cambria"/>
                <w:b/>
                <w:sz w:val="24"/>
              </w:rPr>
              <w:t>Produktbox PREFA</w:t>
            </w:r>
            <w:r w:rsidR="00E6716D" w:rsidRPr="003F4C48">
              <w:rPr>
                <w:rFonts w:ascii="Cambria" w:hAnsi="Cambria"/>
                <w:b/>
                <w:sz w:val="24"/>
              </w:rPr>
              <w:t xml:space="preserve"> </w:t>
            </w:r>
            <w:r w:rsidRPr="003F4C48">
              <w:rPr>
                <w:rFonts w:ascii="Cambria" w:hAnsi="Cambria"/>
                <w:b/>
                <w:sz w:val="24"/>
              </w:rPr>
              <w:t>Sidings</w:t>
            </w:r>
          </w:p>
        </w:tc>
      </w:tr>
      <w:tr w:rsidR="000E63F9" w:rsidRPr="003F4C48" w14:paraId="182C02F1" w14:textId="77777777" w:rsidTr="00930516">
        <w:tc>
          <w:tcPr>
            <w:tcW w:w="9104" w:type="dxa"/>
            <w:shd w:val="pct12" w:color="auto" w:fill="auto"/>
          </w:tcPr>
          <w:p w14:paraId="18949BDC" w14:textId="6AB18778" w:rsidR="000E63F9" w:rsidRPr="003F4C48" w:rsidRDefault="00CF0E8F" w:rsidP="00930516">
            <w:pPr>
              <w:jc w:val="both"/>
              <w:rPr>
                <w:rFonts w:ascii="Cambria" w:hAnsi="Cambria"/>
                <w:b/>
                <w:sz w:val="24"/>
              </w:rPr>
            </w:pPr>
            <w:r>
              <w:rPr>
                <w:rFonts w:ascii="Cambria" w:hAnsi="Cambria"/>
                <w:sz w:val="24"/>
              </w:rPr>
              <w:t>Material: f</w:t>
            </w:r>
            <w:r w:rsidR="000E63F9" w:rsidRPr="003F4C48">
              <w:rPr>
                <w:rFonts w:ascii="Cambria" w:hAnsi="Cambria"/>
                <w:sz w:val="24"/>
              </w:rPr>
              <w:t>arbbeschichtete Aluminium-Legierung, Oberfläche glatt, stucco oder liniert, wahlweise mit oder ohne Schattenfuge</w:t>
            </w:r>
          </w:p>
        </w:tc>
      </w:tr>
      <w:tr w:rsidR="002B323F" w:rsidRPr="003F4C48" w14:paraId="33AE9C7F" w14:textId="77777777" w:rsidTr="00930516">
        <w:trPr>
          <w:trHeight w:val="180"/>
        </w:trPr>
        <w:tc>
          <w:tcPr>
            <w:tcW w:w="9104" w:type="dxa"/>
            <w:shd w:val="pct12" w:color="auto" w:fill="auto"/>
          </w:tcPr>
          <w:p w14:paraId="6B799DFB" w14:textId="1FD0EB51" w:rsidR="002B323F" w:rsidRPr="003F4C48" w:rsidRDefault="002B323F" w:rsidP="004C26B5">
            <w:pPr>
              <w:spacing w:line="312" w:lineRule="auto"/>
              <w:jc w:val="both"/>
              <w:rPr>
                <w:rFonts w:ascii="Cambria" w:hAnsi="Cambria"/>
                <w:sz w:val="24"/>
              </w:rPr>
            </w:pPr>
            <w:r w:rsidRPr="003F4C48">
              <w:rPr>
                <w:rFonts w:ascii="Cambria" w:hAnsi="Cambria"/>
                <w:sz w:val="24"/>
              </w:rPr>
              <w:t xml:space="preserve">Farbe: </w:t>
            </w:r>
            <w:r w:rsidR="00AB03E3" w:rsidRPr="003F4C48">
              <w:rPr>
                <w:rFonts w:ascii="Cambria" w:hAnsi="Cambria"/>
                <w:sz w:val="24"/>
              </w:rPr>
              <w:t>titanium</w:t>
            </w:r>
            <w:r w:rsidR="004C26B5">
              <w:rPr>
                <w:rFonts w:ascii="Cambria" w:hAnsi="Cambria"/>
                <w:sz w:val="24"/>
              </w:rPr>
              <w:t xml:space="preserve"> dunkel</w:t>
            </w:r>
            <w:r w:rsidRPr="003F4C48">
              <w:rPr>
                <w:rFonts w:ascii="Cambria" w:hAnsi="Cambria"/>
                <w:sz w:val="24"/>
              </w:rPr>
              <w:t>, bronze und elfenbein</w:t>
            </w:r>
          </w:p>
        </w:tc>
      </w:tr>
      <w:tr w:rsidR="000E63F9" w:rsidRPr="003F4C48" w14:paraId="115D8DE9" w14:textId="77777777" w:rsidTr="00930516">
        <w:trPr>
          <w:trHeight w:val="180"/>
        </w:trPr>
        <w:tc>
          <w:tcPr>
            <w:tcW w:w="9104" w:type="dxa"/>
            <w:shd w:val="pct12" w:color="auto" w:fill="auto"/>
          </w:tcPr>
          <w:p w14:paraId="4CB686C8" w14:textId="32FF9FF2" w:rsidR="000E63F9" w:rsidRPr="003F4C48" w:rsidRDefault="000E63F9" w:rsidP="00930516">
            <w:pPr>
              <w:spacing w:line="312" w:lineRule="auto"/>
              <w:jc w:val="both"/>
              <w:rPr>
                <w:rFonts w:ascii="Cambria" w:hAnsi="Cambria"/>
                <w:sz w:val="24"/>
              </w:rPr>
            </w:pPr>
            <w:r w:rsidRPr="003F4C48">
              <w:rPr>
                <w:rFonts w:ascii="Cambria" w:hAnsi="Cambria"/>
                <w:sz w:val="24"/>
              </w:rPr>
              <w:t xml:space="preserve">Befestigung: </w:t>
            </w:r>
            <w:r w:rsidR="00930516" w:rsidRPr="003F4C48">
              <w:rPr>
                <w:rFonts w:ascii="Cambria" w:hAnsi="Cambria"/>
                <w:sz w:val="24"/>
              </w:rPr>
              <w:t>a</w:t>
            </w:r>
            <w:r w:rsidRPr="003F4C48">
              <w:rPr>
                <w:rFonts w:ascii="Cambria" w:hAnsi="Cambria"/>
                <w:sz w:val="24"/>
              </w:rPr>
              <w:t>uf Alu- oder Holzunterkonstruktion geschraubt oder genietet</w:t>
            </w:r>
          </w:p>
        </w:tc>
      </w:tr>
      <w:tr w:rsidR="000E63F9" w:rsidRPr="003F4C48" w14:paraId="75193E04" w14:textId="77777777" w:rsidTr="00930516">
        <w:trPr>
          <w:trHeight w:val="180"/>
        </w:trPr>
        <w:tc>
          <w:tcPr>
            <w:tcW w:w="9104" w:type="dxa"/>
            <w:shd w:val="pct12" w:color="auto" w:fill="auto"/>
          </w:tcPr>
          <w:p w14:paraId="4D19E2A9" w14:textId="5903674E" w:rsidR="000E63F9" w:rsidRPr="003F4C48" w:rsidRDefault="000E63F9" w:rsidP="00930516">
            <w:pPr>
              <w:spacing w:line="312" w:lineRule="auto"/>
              <w:jc w:val="both"/>
              <w:rPr>
                <w:rFonts w:ascii="Cambria" w:hAnsi="Cambria"/>
                <w:sz w:val="24"/>
              </w:rPr>
            </w:pPr>
            <w:r w:rsidRPr="003F4C48">
              <w:rPr>
                <w:rFonts w:ascii="Cambria" w:hAnsi="Cambria"/>
                <w:sz w:val="24"/>
              </w:rPr>
              <w:t>Gewicht: ca. 3,3</w:t>
            </w:r>
            <w:r w:rsidR="00930516" w:rsidRPr="003F4C48">
              <w:rPr>
                <w:rFonts w:ascii="Cambria" w:hAnsi="Cambria"/>
                <w:sz w:val="24"/>
              </w:rPr>
              <w:t xml:space="preserve"> </w:t>
            </w:r>
            <w:r w:rsidRPr="003F4C48">
              <w:rPr>
                <w:rFonts w:ascii="Cambria" w:hAnsi="Cambria"/>
                <w:sz w:val="24"/>
              </w:rPr>
              <w:t>bis 4,3</w:t>
            </w:r>
            <w:r w:rsidR="00930516" w:rsidRPr="003F4C48">
              <w:rPr>
                <w:rFonts w:ascii="Cambria" w:hAnsi="Cambria"/>
                <w:sz w:val="24"/>
              </w:rPr>
              <w:t> </w:t>
            </w:r>
            <w:r w:rsidRPr="003F4C48">
              <w:rPr>
                <w:rFonts w:ascii="Cambria" w:hAnsi="Cambria"/>
                <w:sz w:val="24"/>
              </w:rPr>
              <w:t>kg/</w:t>
            </w:r>
            <w:r w:rsidR="00930516" w:rsidRPr="003F4C48">
              <w:rPr>
                <w:rFonts w:ascii="Cambria" w:hAnsi="Cambria"/>
                <w:sz w:val="24"/>
              </w:rPr>
              <w:t>m²</w:t>
            </w:r>
          </w:p>
        </w:tc>
      </w:tr>
      <w:tr w:rsidR="000E63F9" w:rsidRPr="003F4C48" w14:paraId="4633E682" w14:textId="77777777" w:rsidTr="00930516">
        <w:trPr>
          <w:trHeight w:val="180"/>
        </w:trPr>
        <w:tc>
          <w:tcPr>
            <w:tcW w:w="9104" w:type="dxa"/>
            <w:shd w:val="pct12" w:color="auto" w:fill="auto"/>
          </w:tcPr>
          <w:p w14:paraId="646D0A60" w14:textId="77777777" w:rsidR="000E63F9" w:rsidRPr="003F4C48" w:rsidRDefault="000E63F9" w:rsidP="00930516">
            <w:pPr>
              <w:spacing w:line="312" w:lineRule="auto"/>
              <w:jc w:val="both"/>
              <w:rPr>
                <w:rFonts w:ascii="Cambria" w:hAnsi="Cambria"/>
                <w:sz w:val="24"/>
              </w:rPr>
            </w:pPr>
            <w:r w:rsidRPr="003F4C48">
              <w:rPr>
                <w:rFonts w:ascii="Cambria" w:hAnsi="Cambria"/>
                <w:sz w:val="24"/>
              </w:rPr>
              <w:t>Beschichtung: hochwertige Zweischicht-Einbrennlackierung oder pulverbeschichtet</w:t>
            </w:r>
          </w:p>
        </w:tc>
      </w:tr>
      <w:tr w:rsidR="000E63F9" w:rsidRPr="003F4C48" w14:paraId="4A1F8A30" w14:textId="77777777" w:rsidTr="00930516">
        <w:trPr>
          <w:trHeight w:val="180"/>
        </w:trPr>
        <w:tc>
          <w:tcPr>
            <w:tcW w:w="9104" w:type="dxa"/>
            <w:shd w:val="pct12" w:color="auto" w:fill="auto"/>
          </w:tcPr>
          <w:p w14:paraId="501ED6B4" w14:textId="42E97BE8" w:rsidR="000E63F9" w:rsidRPr="003F4C48" w:rsidRDefault="000E63F9" w:rsidP="00930516">
            <w:pPr>
              <w:spacing w:line="312" w:lineRule="auto"/>
              <w:rPr>
                <w:rFonts w:ascii="Cambria" w:hAnsi="Cambria"/>
                <w:sz w:val="24"/>
              </w:rPr>
            </w:pPr>
            <w:r w:rsidRPr="003F4C48">
              <w:rPr>
                <w:rFonts w:ascii="Cambria" w:hAnsi="Cambria"/>
                <w:sz w:val="24"/>
              </w:rPr>
              <w:t>Standardformate: 138</w:t>
            </w:r>
            <w:r w:rsidR="00930516" w:rsidRPr="003F4C48">
              <w:rPr>
                <w:rFonts w:ascii="Cambria" w:hAnsi="Cambria"/>
                <w:sz w:val="24"/>
              </w:rPr>
              <w:t> × </w:t>
            </w:r>
            <w:r w:rsidRPr="003F4C48">
              <w:rPr>
                <w:rFonts w:ascii="Cambria" w:hAnsi="Cambria"/>
                <w:sz w:val="24"/>
              </w:rPr>
              <w:t>0,7</w:t>
            </w:r>
            <w:r w:rsidR="00930516" w:rsidRPr="003F4C48">
              <w:rPr>
                <w:rFonts w:ascii="Cambria" w:hAnsi="Cambria"/>
                <w:sz w:val="24"/>
              </w:rPr>
              <w:t> </w:t>
            </w:r>
            <w:r w:rsidRPr="003F4C48">
              <w:rPr>
                <w:rFonts w:ascii="Cambria" w:hAnsi="Cambria"/>
                <w:sz w:val="24"/>
              </w:rPr>
              <w:t>mm, 200</w:t>
            </w:r>
            <w:r w:rsidR="00930516" w:rsidRPr="003F4C48">
              <w:rPr>
                <w:rFonts w:ascii="Cambria" w:hAnsi="Cambria"/>
                <w:sz w:val="24"/>
              </w:rPr>
              <w:t> × </w:t>
            </w:r>
            <w:r w:rsidRPr="003F4C48">
              <w:rPr>
                <w:rFonts w:ascii="Cambria" w:hAnsi="Cambria"/>
                <w:sz w:val="24"/>
              </w:rPr>
              <w:t>1,0</w:t>
            </w:r>
            <w:r w:rsidR="00930516" w:rsidRPr="003F4C48">
              <w:rPr>
                <w:rFonts w:ascii="Cambria" w:hAnsi="Cambria"/>
                <w:sz w:val="24"/>
              </w:rPr>
              <w:t> </w:t>
            </w:r>
            <w:r w:rsidRPr="003F4C48">
              <w:rPr>
                <w:rFonts w:ascii="Cambria" w:hAnsi="Cambria"/>
                <w:sz w:val="24"/>
              </w:rPr>
              <w:t>mm, 300</w:t>
            </w:r>
            <w:r w:rsidR="00930516" w:rsidRPr="003F4C48">
              <w:rPr>
                <w:rFonts w:ascii="Cambria" w:hAnsi="Cambria"/>
                <w:sz w:val="24"/>
              </w:rPr>
              <w:t> × </w:t>
            </w:r>
            <w:r w:rsidRPr="003F4C48">
              <w:rPr>
                <w:rFonts w:ascii="Cambria" w:hAnsi="Cambria"/>
                <w:sz w:val="24"/>
              </w:rPr>
              <w:t>1,2</w:t>
            </w:r>
            <w:r w:rsidR="00930516" w:rsidRPr="003F4C48">
              <w:rPr>
                <w:rFonts w:ascii="Cambria" w:hAnsi="Cambria"/>
                <w:sz w:val="24"/>
              </w:rPr>
              <w:t> </w:t>
            </w:r>
            <w:r w:rsidRPr="003F4C48">
              <w:rPr>
                <w:rFonts w:ascii="Cambria" w:hAnsi="Cambria"/>
                <w:sz w:val="24"/>
              </w:rPr>
              <w:t>mm</w:t>
            </w:r>
            <w:r w:rsidR="00930516" w:rsidRPr="003F4C48">
              <w:rPr>
                <w:rFonts w:ascii="Cambria" w:hAnsi="Cambria"/>
                <w:sz w:val="24"/>
              </w:rPr>
              <w:t>;</w:t>
            </w:r>
            <w:r w:rsidRPr="003F4C48">
              <w:rPr>
                <w:rFonts w:ascii="Cambria" w:hAnsi="Cambria"/>
                <w:sz w:val="24"/>
              </w:rPr>
              <w:t xml:space="preserve"> Länge: 500 bis 6.200</w:t>
            </w:r>
            <w:r w:rsidR="00930516" w:rsidRPr="003F4C48">
              <w:rPr>
                <w:rFonts w:ascii="Cambria" w:hAnsi="Cambria"/>
                <w:sz w:val="24"/>
              </w:rPr>
              <w:t> </w:t>
            </w:r>
            <w:r w:rsidRPr="003F4C48">
              <w:rPr>
                <w:rFonts w:ascii="Cambria" w:hAnsi="Cambria"/>
                <w:sz w:val="24"/>
              </w:rPr>
              <w:t>mm</w:t>
            </w:r>
          </w:p>
        </w:tc>
      </w:tr>
    </w:tbl>
    <w:p w14:paraId="37052243" w14:textId="77777777" w:rsidR="008A60FA" w:rsidRPr="003F4C48" w:rsidRDefault="008A60FA" w:rsidP="001F24D2">
      <w:pPr>
        <w:autoSpaceDE w:val="0"/>
        <w:autoSpaceDN w:val="0"/>
        <w:adjustRightInd w:val="0"/>
        <w:spacing w:after="0" w:line="360" w:lineRule="auto"/>
        <w:jc w:val="both"/>
        <w:rPr>
          <w:rFonts w:ascii="Cambria" w:hAnsi="Cambria"/>
          <w:b/>
          <w:sz w:val="24"/>
        </w:rPr>
      </w:pPr>
    </w:p>
    <w:p w14:paraId="5B004179" w14:textId="3BBE4CD4" w:rsidR="009A5D27" w:rsidRPr="003F4C48" w:rsidRDefault="00332367" w:rsidP="000739EE">
      <w:pPr>
        <w:spacing w:after="0" w:line="312" w:lineRule="auto"/>
        <w:jc w:val="both"/>
        <w:rPr>
          <w:rFonts w:ascii="Cambria" w:hAnsi="Cambria"/>
          <w:b/>
          <w:sz w:val="20"/>
          <w:szCs w:val="20"/>
        </w:rPr>
      </w:pPr>
      <w:r>
        <w:rPr>
          <w:rFonts w:ascii="Cambria" w:hAnsi="Cambria"/>
          <w:b/>
          <w:noProof/>
          <w:sz w:val="24"/>
        </w:rPr>
        <mc:AlternateContent>
          <mc:Choice Requires="wps">
            <w:drawing>
              <wp:anchor distT="0" distB="0" distL="114300" distR="114300" simplePos="0" relativeHeight="251660288" behindDoc="0" locked="0" layoutInCell="1" allowOverlap="1" wp14:anchorId="5B588931" wp14:editId="061055F5">
                <wp:simplePos x="0" y="0"/>
                <wp:positionH relativeFrom="column">
                  <wp:posOffset>-23495</wp:posOffset>
                </wp:positionH>
                <wp:positionV relativeFrom="paragraph">
                  <wp:posOffset>93980</wp:posOffset>
                </wp:positionV>
                <wp:extent cx="5810250" cy="1758950"/>
                <wp:effectExtent l="0" t="0" r="19050" b="1270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1758950"/>
                        </a:xfrm>
                        <a:prstGeom prst="rect">
                          <a:avLst/>
                        </a:prstGeom>
                        <a:solidFill>
                          <a:srgbClr val="C00000"/>
                        </a:solidFill>
                        <a:ln w="9525">
                          <a:solidFill>
                            <a:schemeClr val="bg1">
                              <a:lumMod val="65000"/>
                            </a:schemeClr>
                          </a:solidFill>
                          <a:miter lim="800000"/>
                          <a:headEnd/>
                          <a:tailEnd/>
                        </a:ln>
                      </wps:spPr>
                      <wps:txbx>
                        <w:txbxContent>
                          <w:p w14:paraId="366B4C41" w14:textId="77777777" w:rsidR="00B54C02" w:rsidRDefault="00B54C02" w:rsidP="00B3603C">
                            <w:pPr>
                              <w:jc w:val="both"/>
                            </w:pPr>
                            <w:r>
                              <w:rPr>
                                <w:rFonts w:ascii="Times New Roman" w:hAnsi="Times New Roman" w:cs="Times New Roman"/>
                                <w:b/>
                              </w:rPr>
                              <w:t>Architekten</w:t>
                            </w:r>
                            <w:r w:rsidRPr="00A70A5B">
                              <w:rPr>
                                <w:rFonts w:ascii="Times New Roman" w:hAnsi="Times New Roman" w:cs="Times New Roman"/>
                                <w:b/>
                              </w:rPr>
                              <w:t>-Empfehlung:</w:t>
                            </w:r>
                          </w:p>
                          <w:p w14:paraId="4D591CF9" w14:textId="315D0B2B" w:rsidR="00B54C02" w:rsidRPr="00B3603C" w:rsidRDefault="00B54C02" w:rsidP="00B3603C">
                            <w:pPr>
                              <w:jc w:val="both"/>
                            </w:pPr>
                            <w:r w:rsidRPr="00AE1C47">
                              <w:rPr>
                                <w:rFonts w:ascii="Cambria" w:hAnsi="Cambria"/>
                              </w:rPr>
                              <w:t>„PREFA leistet bei so besonderen Projekten einen tollen Beitrag. Sie haben nicht nur für Großprojekte ein offenes Ohr, sondern helfen auch dabei, kleine Chargen in Sonderfarben zu organisieren. Dadurch kann das Produkt noch einmal anders ein</w:t>
                            </w:r>
                            <w:r>
                              <w:rPr>
                                <w:rFonts w:ascii="Cambria" w:hAnsi="Cambria"/>
                              </w:rPr>
                              <w:t>ge</w:t>
                            </w:r>
                            <w:r w:rsidRPr="00AE1C47">
                              <w:rPr>
                                <w:rFonts w:ascii="Cambria" w:hAnsi="Cambria"/>
                              </w:rPr>
                              <w:t>setzt werden“.</w:t>
                            </w:r>
                          </w:p>
                          <w:p w14:paraId="6EB9619C" w14:textId="77777777" w:rsidR="00B54C02" w:rsidRPr="00AE1C47" w:rsidRDefault="00B54C02" w:rsidP="003C5441">
                            <w:pPr>
                              <w:spacing w:after="0" w:line="240" w:lineRule="auto"/>
                              <w:rPr>
                                <w:rFonts w:ascii="Cambria" w:hAnsi="Cambria"/>
                              </w:rPr>
                            </w:pPr>
                          </w:p>
                          <w:p w14:paraId="58E27FC0" w14:textId="77777777" w:rsidR="00B54C02" w:rsidRPr="00AE1C47" w:rsidRDefault="00B54C02" w:rsidP="003C5441">
                            <w:pPr>
                              <w:spacing w:after="0" w:line="240" w:lineRule="auto"/>
                              <w:rPr>
                                <w:rFonts w:ascii="Cambria" w:hAnsi="Cambria"/>
                              </w:rPr>
                            </w:pPr>
                            <w:r w:rsidRPr="00AE1C47">
                              <w:rPr>
                                <w:rFonts w:ascii="Cambria" w:hAnsi="Cambria"/>
                              </w:rPr>
                              <w:t>Peter Blineder</w:t>
                            </w:r>
                          </w:p>
                          <w:p w14:paraId="044BE01D" w14:textId="77777777" w:rsidR="00B54C02" w:rsidRPr="00AE1C47" w:rsidRDefault="00B54C02" w:rsidP="003C5441">
                            <w:pPr>
                              <w:spacing w:after="0" w:line="240" w:lineRule="auto"/>
                              <w:rPr>
                                <w:rFonts w:ascii="Cambria" w:hAnsi="Cambria"/>
                              </w:rPr>
                            </w:pPr>
                            <w:r w:rsidRPr="00AE1C47">
                              <w:rPr>
                                <w:rFonts w:ascii="Cambria" w:hAnsi="Cambria"/>
                              </w:rPr>
                              <w:t>Baumeister und Solararchitekt</w:t>
                            </w:r>
                          </w:p>
                          <w:p w14:paraId="6DE17992" w14:textId="77777777" w:rsidR="00B54C02" w:rsidRPr="00AE1C47" w:rsidRDefault="00B54C02" w:rsidP="003C5441">
                            <w:pPr>
                              <w:spacing w:after="0" w:line="240" w:lineRule="auto"/>
                              <w:rPr>
                                <w:rFonts w:ascii="Cambria" w:hAnsi="Cambria"/>
                              </w:rPr>
                            </w:pPr>
                            <w:r w:rsidRPr="00AE1C47">
                              <w:rPr>
                                <w:rFonts w:ascii="Cambria" w:hAnsi="Cambria"/>
                              </w:rPr>
                              <w:t>www.baumeister.at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588931" id="_x0000_t202" coordsize="21600,21600" o:spt="202" path="m,l,21600r21600,l21600,xe">
                <v:stroke joinstyle="miter"/>
                <v:path gradientshapeok="t" o:connecttype="rect"/>
              </v:shapetype>
              <v:shape id="Textfeld 2" o:spid="_x0000_s1026" type="#_x0000_t202" style="position:absolute;left:0;text-align:left;margin-left:-1.85pt;margin-top:7.4pt;width:457.5pt;height:1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" fillcolor="#c00000" strokecolor="#a5a5a5 [2092]">
                <v:textbox>
                  <w:txbxContent>
                    <w:p w14:paraId="366B4C41" w14:textId="77777777" w:rsidR="00B54C02" w:rsidRDefault="00B54C02" w:rsidP="00B3603C">
                      <w:pPr>
                        <w:jc w:val="both"/>
                      </w:pPr>
                      <w:r>
                        <w:rPr>
                          <w:rFonts w:ascii="Times New Roman" w:hAnsi="Times New Roman" w:cs="Times New Roman"/>
                          <w:b/>
                        </w:rPr>
                        <w:t>Architekten</w:t>
                      </w:r>
                      <w:r w:rsidRPr="00A70A5B">
                        <w:rPr>
                          <w:rFonts w:ascii="Times New Roman" w:hAnsi="Times New Roman" w:cs="Times New Roman"/>
                          <w:b/>
                        </w:rPr>
                        <w:t>-Empfehlung:</w:t>
                      </w:r>
                    </w:p>
                    <w:p w14:paraId="4D591CF9" w14:textId="315D0B2B" w:rsidR="00B54C02" w:rsidRPr="00B3603C" w:rsidRDefault="00B54C02" w:rsidP="00B3603C">
                      <w:pPr>
                        <w:jc w:val="both"/>
                      </w:pPr>
                      <w:r w:rsidRPr="00AE1C47">
                        <w:rPr>
                          <w:rFonts w:ascii="Cambria" w:hAnsi="Cambria"/>
                        </w:rPr>
                        <w:t>„PREFA leistet bei so besonderen Projekten einen tollen Beitrag. Sie haben nicht nur für Großprojekte ein offenes Ohr, sondern helfen auch dabei, kleine Chargen in Sonderfarben zu organisieren. Dadurch kann das Produkt noch einmal anders ein</w:t>
                      </w:r>
                      <w:r>
                        <w:rPr>
                          <w:rFonts w:ascii="Cambria" w:hAnsi="Cambria"/>
                        </w:rPr>
                        <w:t>ge</w:t>
                      </w:r>
                      <w:r w:rsidRPr="00AE1C47">
                        <w:rPr>
                          <w:rFonts w:ascii="Cambria" w:hAnsi="Cambria"/>
                        </w:rPr>
                        <w:t>setzt werden“.</w:t>
                      </w:r>
                    </w:p>
                    <w:p w14:paraId="6EB9619C" w14:textId="77777777" w:rsidR="00B54C02" w:rsidRPr="00AE1C47" w:rsidRDefault="00B54C02" w:rsidP="003C5441">
                      <w:pPr>
                        <w:spacing w:after="0" w:line="240" w:lineRule="auto"/>
                        <w:rPr>
                          <w:rFonts w:ascii="Cambria" w:hAnsi="Cambria"/>
                        </w:rPr>
                      </w:pPr>
                    </w:p>
                    <w:p w14:paraId="58E27FC0" w14:textId="77777777" w:rsidR="00B54C02" w:rsidRPr="00AE1C47" w:rsidRDefault="00B54C02" w:rsidP="003C5441">
                      <w:pPr>
                        <w:spacing w:after="0" w:line="240" w:lineRule="auto"/>
                        <w:rPr>
                          <w:rFonts w:ascii="Cambria" w:hAnsi="Cambria"/>
                        </w:rPr>
                      </w:pPr>
                      <w:r w:rsidRPr="00AE1C47">
                        <w:rPr>
                          <w:rFonts w:ascii="Cambria" w:hAnsi="Cambria"/>
                        </w:rPr>
                        <w:t>Peter Blineder</w:t>
                      </w:r>
                    </w:p>
                    <w:p w14:paraId="044BE01D" w14:textId="77777777" w:rsidR="00B54C02" w:rsidRPr="00AE1C47" w:rsidRDefault="00B54C02" w:rsidP="003C5441">
                      <w:pPr>
                        <w:spacing w:after="0" w:line="240" w:lineRule="auto"/>
                        <w:rPr>
                          <w:rFonts w:ascii="Cambria" w:hAnsi="Cambria"/>
                        </w:rPr>
                      </w:pPr>
                      <w:r w:rsidRPr="00AE1C47">
                        <w:rPr>
                          <w:rFonts w:ascii="Cambria" w:hAnsi="Cambria"/>
                        </w:rPr>
                        <w:t>Baumeister und Solararchitekt</w:t>
                      </w:r>
                    </w:p>
                    <w:p w14:paraId="6DE17992" w14:textId="77777777" w:rsidR="00B54C02" w:rsidRPr="00AE1C47" w:rsidRDefault="00B54C02" w:rsidP="003C5441">
                      <w:pPr>
                        <w:spacing w:after="0" w:line="240" w:lineRule="auto"/>
                        <w:rPr>
                          <w:rFonts w:ascii="Cambria" w:hAnsi="Cambria"/>
                        </w:rPr>
                      </w:pPr>
                      <w:r w:rsidRPr="00AE1C47">
                        <w:rPr>
                          <w:rFonts w:ascii="Cambria" w:hAnsi="Cambria"/>
                        </w:rPr>
                        <w:t>www.baumeister.at</w:t>
                      </w:r>
                    </w:p>
                  </w:txbxContent>
                </v:textbox>
              </v:shape>
            </w:pict>
          </mc:Fallback>
        </mc:AlternateContent>
      </w:r>
    </w:p>
    <w:p w14:paraId="33DCB6B2" w14:textId="77777777" w:rsidR="009A5D27" w:rsidRPr="003F4C48" w:rsidRDefault="009A5D27" w:rsidP="000739EE">
      <w:pPr>
        <w:spacing w:after="0" w:line="312" w:lineRule="auto"/>
        <w:jc w:val="both"/>
        <w:rPr>
          <w:rFonts w:ascii="Cambria" w:hAnsi="Cambria"/>
          <w:b/>
          <w:sz w:val="20"/>
          <w:szCs w:val="20"/>
        </w:rPr>
      </w:pPr>
    </w:p>
    <w:p w14:paraId="3559882E" w14:textId="77777777" w:rsidR="009A5D27" w:rsidRPr="003F4C48" w:rsidRDefault="009A5D27" w:rsidP="000739EE">
      <w:pPr>
        <w:spacing w:after="0" w:line="312" w:lineRule="auto"/>
        <w:jc w:val="both"/>
        <w:rPr>
          <w:rFonts w:ascii="Cambria" w:hAnsi="Cambria"/>
          <w:b/>
          <w:sz w:val="20"/>
          <w:szCs w:val="20"/>
        </w:rPr>
      </w:pPr>
    </w:p>
    <w:p w14:paraId="46CA2B6C" w14:textId="77777777" w:rsidR="009A5D27" w:rsidRPr="003F4C48" w:rsidRDefault="009A5D27" w:rsidP="000739EE">
      <w:pPr>
        <w:spacing w:after="0" w:line="312" w:lineRule="auto"/>
        <w:jc w:val="both"/>
        <w:rPr>
          <w:rFonts w:ascii="Cambria" w:hAnsi="Cambria"/>
          <w:b/>
          <w:sz w:val="20"/>
          <w:szCs w:val="20"/>
        </w:rPr>
      </w:pPr>
    </w:p>
    <w:p w14:paraId="54F0987D" w14:textId="77777777" w:rsidR="009A5D27" w:rsidRPr="003F4C48" w:rsidRDefault="009A5D27" w:rsidP="000739EE">
      <w:pPr>
        <w:spacing w:after="0" w:line="312" w:lineRule="auto"/>
        <w:jc w:val="both"/>
        <w:rPr>
          <w:rFonts w:ascii="Cambria" w:hAnsi="Cambria"/>
          <w:b/>
          <w:sz w:val="20"/>
          <w:szCs w:val="20"/>
        </w:rPr>
      </w:pPr>
    </w:p>
    <w:p w14:paraId="2D16CD7A" w14:textId="77777777" w:rsidR="009A5D27" w:rsidRPr="003F4C48" w:rsidRDefault="009A5D27" w:rsidP="000739EE">
      <w:pPr>
        <w:spacing w:after="0" w:line="312" w:lineRule="auto"/>
        <w:jc w:val="both"/>
        <w:rPr>
          <w:rFonts w:ascii="Cambria" w:hAnsi="Cambria"/>
          <w:b/>
          <w:sz w:val="20"/>
          <w:szCs w:val="20"/>
        </w:rPr>
      </w:pPr>
    </w:p>
    <w:p w14:paraId="5ED58188" w14:textId="77777777" w:rsidR="009A5D27" w:rsidRPr="003F4C48" w:rsidRDefault="009A5D27" w:rsidP="000739EE">
      <w:pPr>
        <w:spacing w:after="0" w:line="312" w:lineRule="auto"/>
        <w:jc w:val="both"/>
        <w:rPr>
          <w:rFonts w:ascii="Cambria" w:hAnsi="Cambria"/>
          <w:b/>
          <w:sz w:val="20"/>
          <w:szCs w:val="20"/>
        </w:rPr>
      </w:pPr>
    </w:p>
    <w:p w14:paraId="3FD731CC" w14:textId="77777777" w:rsidR="009A5D27" w:rsidRPr="003F4C48" w:rsidRDefault="009A5D27" w:rsidP="000739EE">
      <w:pPr>
        <w:spacing w:after="0" w:line="312" w:lineRule="auto"/>
        <w:jc w:val="both"/>
        <w:rPr>
          <w:rFonts w:ascii="Cambria" w:hAnsi="Cambria"/>
          <w:b/>
          <w:sz w:val="20"/>
          <w:szCs w:val="20"/>
        </w:rPr>
      </w:pPr>
    </w:p>
    <w:p w14:paraId="3D9E2E75" w14:textId="77777777" w:rsidR="009A5D27" w:rsidRPr="003F4C48" w:rsidRDefault="009A5D27" w:rsidP="000739EE">
      <w:pPr>
        <w:spacing w:after="0" w:line="312" w:lineRule="auto"/>
        <w:jc w:val="both"/>
        <w:rPr>
          <w:rFonts w:ascii="Cambria" w:hAnsi="Cambria"/>
          <w:b/>
          <w:sz w:val="20"/>
          <w:szCs w:val="20"/>
        </w:rPr>
      </w:pPr>
    </w:p>
    <w:p w14:paraId="7869260D" w14:textId="77777777" w:rsidR="009A5D27" w:rsidRPr="003F4C48" w:rsidRDefault="009A5D27" w:rsidP="000739EE">
      <w:pPr>
        <w:spacing w:after="0" w:line="312" w:lineRule="auto"/>
        <w:jc w:val="both"/>
        <w:rPr>
          <w:rFonts w:ascii="Cambria" w:hAnsi="Cambria"/>
          <w:b/>
          <w:sz w:val="20"/>
          <w:szCs w:val="20"/>
        </w:rPr>
      </w:pPr>
    </w:p>
    <w:p w14:paraId="74E5C1F9" w14:textId="77777777" w:rsidR="009A5D27" w:rsidRPr="003F4C48" w:rsidRDefault="009A5D27" w:rsidP="000739EE">
      <w:pPr>
        <w:spacing w:after="0" w:line="312" w:lineRule="auto"/>
        <w:jc w:val="both"/>
        <w:rPr>
          <w:rFonts w:ascii="Cambria" w:hAnsi="Cambria"/>
          <w:b/>
          <w:sz w:val="20"/>
          <w:szCs w:val="20"/>
        </w:rPr>
      </w:pPr>
    </w:p>
    <w:p w14:paraId="2D4F5409" w14:textId="77777777" w:rsidR="009A5D27" w:rsidRPr="003F4C48" w:rsidRDefault="009A5D27" w:rsidP="000739EE">
      <w:pPr>
        <w:spacing w:after="0" w:line="312" w:lineRule="auto"/>
        <w:jc w:val="both"/>
        <w:rPr>
          <w:rFonts w:ascii="Cambria" w:hAnsi="Cambria"/>
          <w:b/>
          <w:sz w:val="20"/>
          <w:szCs w:val="20"/>
        </w:rPr>
      </w:pPr>
    </w:p>
    <w:p w14:paraId="5757AA5F" w14:textId="4DE56491" w:rsidR="000739EE" w:rsidRPr="003F4C48" w:rsidRDefault="000739EE" w:rsidP="000739EE">
      <w:pPr>
        <w:spacing w:after="0" w:line="312" w:lineRule="auto"/>
        <w:jc w:val="both"/>
        <w:rPr>
          <w:rFonts w:ascii="Cambria" w:hAnsi="Cambria"/>
          <w:sz w:val="20"/>
          <w:szCs w:val="20"/>
        </w:rPr>
      </w:pPr>
      <w:r w:rsidRPr="003F4C48">
        <w:rPr>
          <w:rFonts w:ascii="Cambria" w:hAnsi="Cambria"/>
          <w:b/>
          <w:sz w:val="20"/>
          <w:szCs w:val="20"/>
        </w:rPr>
        <w:t>PREFA im Überblick.</w:t>
      </w:r>
      <w:r w:rsidRPr="003F4C48">
        <w:rPr>
          <w:rFonts w:ascii="Cambria" w:hAnsi="Cambria"/>
          <w:sz w:val="20"/>
          <w:szCs w:val="20"/>
        </w:rPr>
        <w:t xml:space="preserve"> Die PREFA Aluminiumprodukte GmbH ist europaweit seit 70</w:t>
      </w:r>
      <w:r w:rsidR="00433D11" w:rsidRPr="003F4C48">
        <w:rPr>
          <w:rFonts w:ascii="Cambria" w:hAnsi="Cambria"/>
          <w:sz w:val="20"/>
          <w:szCs w:val="20"/>
        </w:rPr>
        <w:t> </w:t>
      </w:r>
      <w:r w:rsidRPr="003F4C48">
        <w:rPr>
          <w:rFonts w:ascii="Cambria" w:hAnsi="Cambria"/>
          <w:sz w:val="20"/>
          <w:szCs w:val="20"/>
        </w:rPr>
        <w:t>Jahren mit der Entwicklung, Produktion und Vermarktung von Dach- und Fassadensystemen aus Aluminium erfolgreich. Insgesamt besc</w:t>
      </w:r>
      <w:r w:rsidR="000903B3" w:rsidRPr="003F4C48">
        <w:rPr>
          <w:rFonts w:ascii="Cambria" w:hAnsi="Cambria"/>
          <w:sz w:val="20"/>
          <w:szCs w:val="20"/>
        </w:rPr>
        <w:t>häftigt die PREFA Gruppe über 45</w:t>
      </w:r>
      <w:r w:rsidRPr="003F4C48">
        <w:rPr>
          <w:rFonts w:ascii="Cambria" w:hAnsi="Cambria"/>
          <w:sz w:val="20"/>
          <w:szCs w:val="20"/>
        </w:rPr>
        <w:t>0</w:t>
      </w:r>
      <w:r w:rsidR="00433D11" w:rsidRPr="003F4C48">
        <w:rPr>
          <w:rFonts w:ascii="Cambria" w:hAnsi="Cambria"/>
          <w:sz w:val="20"/>
          <w:szCs w:val="20"/>
        </w:rPr>
        <w:t> </w:t>
      </w:r>
      <w:r w:rsidRPr="003F4C48">
        <w:rPr>
          <w:rFonts w:ascii="Cambria" w:hAnsi="Cambria"/>
          <w:sz w:val="20"/>
          <w:szCs w:val="20"/>
        </w:rPr>
        <w:t>MitarbeiterInnen. Die Produktion der über 4.000</w:t>
      </w:r>
      <w:r w:rsidR="00433D11" w:rsidRPr="003F4C48">
        <w:rPr>
          <w:rFonts w:ascii="Cambria" w:hAnsi="Cambria"/>
          <w:sz w:val="20"/>
          <w:szCs w:val="20"/>
        </w:rPr>
        <w:t> </w:t>
      </w:r>
      <w:r w:rsidRPr="003F4C48">
        <w:rPr>
          <w:rFonts w:ascii="Cambria" w:hAnsi="Cambria"/>
          <w:sz w:val="20"/>
          <w:szCs w:val="20"/>
        </w:rPr>
        <w:t>hochwertigen Produkte erfolgt ausschließlich in Österreich und Deutschland. PREFA ist Teil der Unternehmensgruppe des Industriellen Dr.</w:t>
      </w:r>
      <w:r w:rsidR="00433D11" w:rsidRPr="003F4C48">
        <w:rPr>
          <w:rFonts w:ascii="Cambria" w:hAnsi="Cambria"/>
          <w:sz w:val="20"/>
          <w:szCs w:val="20"/>
        </w:rPr>
        <w:t> </w:t>
      </w:r>
      <w:r w:rsidRPr="003F4C48">
        <w:rPr>
          <w:rFonts w:ascii="Cambria" w:hAnsi="Cambria"/>
          <w:sz w:val="20"/>
          <w:szCs w:val="20"/>
        </w:rPr>
        <w:t xml:space="preserve">Cornelius Grupp, die weltweit über </w:t>
      </w:r>
      <w:r w:rsidR="00C94B68" w:rsidRPr="003F4C48">
        <w:rPr>
          <w:rFonts w:ascii="Cambria" w:hAnsi="Cambria"/>
          <w:sz w:val="20"/>
          <w:szCs w:val="20"/>
        </w:rPr>
        <w:t>8</w:t>
      </w:r>
      <w:r w:rsidR="00454038" w:rsidRPr="003F4C48">
        <w:rPr>
          <w:rFonts w:ascii="Cambria" w:hAnsi="Cambria"/>
          <w:sz w:val="20"/>
          <w:szCs w:val="20"/>
        </w:rPr>
        <w:t>.5</w:t>
      </w:r>
      <w:r w:rsidRPr="003F4C48">
        <w:rPr>
          <w:rFonts w:ascii="Cambria" w:hAnsi="Cambria"/>
          <w:sz w:val="20"/>
          <w:szCs w:val="20"/>
        </w:rPr>
        <w:t>00</w:t>
      </w:r>
      <w:r w:rsidR="00433D11" w:rsidRPr="003F4C48">
        <w:rPr>
          <w:rFonts w:ascii="Cambria" w:hAnsi="Cambria"/>
          <w:sz w:val="20"/>
          <w:szCs w:val="20"/>
        </w:rPr>
        <w:t> </w:t>
      </w:r>
      <w:r w:rsidRPr="003F4C48">
        <w:rPr>
          <w:rFonts w:ascii="Cambria" w:hAnsi="Cambria"/>
          <w:sz w:val="20"/>
          <w:szCs w:val="20"/>
        </w:rPr>
        <w:t>Mitarbeiter in über 30</w:t>
      </w:r>
      <w:r w:rsidR="00433D11" w:rsidRPr="003F4C48">
        <w:rPr>
          <w:rFonts w:ascii="Cambria" w:hAnsi="Cambria"/>
          <w:sz w:val="20"/>
          <w:szCs w:val="20"/>
        </w:rPr>
        <w:t> </w:t>
      </w:r>
      <w:r w:rsidRPr="003F4C48">
        <w:rPr>
          <w:rFonts w:ascii="Cambria" w:hAnsi="Cambria"/>
          <w:sz w:val="20"/>
          <w:szCs w:val="20"/>
        </w:rPr>
        <w:t>Produktionsstandorten beschäftigt.</w:t>
      </w:r>
    </w:p>
    <w:p w14:paraId="592FD4D4" w14:textId="77777777" w:rsidR="00C77C04" w:rsidRPr="003F4C48" w:rsidRDefault="00C77C04" w:rsidP="00B95593">
      <w:pPr>
        <w:spacing w:after="0" w:line="312" w:lineRule="auto"/>
        <w:jc w:val="both"/>
        <w:rPr>
          <w:rFonts w:ascii="Cambria" w:hAnsi="Cambria"/>
          <w:b/>
          <w:sz w:val="24"/>
        </w:rPr>
      </w:pPr>
    </w:p>
    <w:p w14:paraId="1B04AC73" w14:textId="77777777" w:rsidR="00500FCA" w:rsidRPr="003F4C48" w:rsidRDefault="00F058D9" w:rsidP="0088020F">
      <w:pPr>
        <w:spacing w:after="0" w:line="312" w:lineRule="auto"/>
        <w:jc w:val="both"/>
        <w:rPr>
          <w:rFonts w:ascii="Cambria" w:hAnsi="Cambria"/>
          <w:b/>
          <w:sz w:val="24"/>
        </w:rPr>
      </w:pPr>
      <w:r w:rsidRPr="003F4C48">
        <w:rPr>
          <w:rFonts w:ascii="Cambria" w:hAnsi="Cambria"/>
          <w:b/>
          <w:sz w:val="24"/>
        </w:rPr>
        <w:t>Bildtext</w:t>
      </w:r>
      <w:r w:rsidR="00500FCA" w:rsidRPr="003F4C48">
        <w:rPr>
          <w:rFonts w:ascii="Cambria" w:hAnsi="Cambria"/>
          <w:b/>
          <w:sz w:val="24"/>
        </w:rPr>
        <w:t>:</w:t>
      </w:r>
    </w:p>
    <w:p w14:paraId="1D586CAE" w14:textId="3CA20A50" w:rsidR="00454038" w:rsidRPr="003F4C48" w:rsidRDefault="00454038" w:rsidP="00454038">
      <w:pPr>
        <w:spacing w:after="0" w:line="312" w:lineRule="auto"/>
        <w:jc w:val="both"/>
        <w:rPr>
          <w:rFonts w:ascii="Cambria" w:hAnsi="Cambria"/>
          <w:sz w:val="16"/>
          <w:szCs w:val="16"/>
        </w:rPr>
      </w:pPr>
      <w:r w:rsidRPr="003F4C48">
        <w:rPr>
          <w:rFonts w:ascii="Cambria" w:hAnsi="Cambria"/>
          <w:sz w:val="16"/>
          <w:szCs w:val="16"/>
        </w:rPr>
        <w:t>Die PREFA-Fassade eines Einfamilienhauses in oberösterreichischen Leonding ist ein spannendes Spiel mit Farben und Oberflächen. In anthrazit, bronze und elfenbein</w:t>
      </w:r>
      <w:r w:rsidR="003F4C48" w:rsidRPr="003F4C48">
        <w:rPr>
          <w:rFonts w:ascii="Cambria" w:hAnsi="Cambria"/>
          <w:sz w:val="16"/>
          <w:szCs w:val="16"/>
        </w:rPr>
        <w:t xml:space="preserve"> </w:t>
      </w:r>
      <w:r w:rsidRPr="003F4C48">
        <w:rPr>
          <w:rFonts w:ascii="Cambria" w:hAnsi="Cambria"/>
          <w:sz w:val="16"/>
          <w:szCs w:val="16"/>
        </w:rPr>
        <w:t xml:space="preserve">ziehen sich PREFA Sidings Zug um Zug gekonnt über sämtliche Oberflächen von außen nach innen. </w:t>
      </w:r>
    </w:p>
    <w:p w14:paraId="644E0BD3" w14:textId="77777777" w:rsidR="00454038" w:rsidRPr="003F4C48" w:rsidRDefault="00454038" w:rsidP="00454038">
      <w:pPr>
        <w:spacing w:after="0" w:line="312" w:lineRule="auto"/>
        <w:jc w:val="both"/>
        <w:rPr>
          <w:rFonts w:ascii="Cambria" w:hAnsi="Cambria"/>
          <w:sz w:val="16"/>
          <w:szCs w:val="16"/>
        </w:rPr>
      </w:pPr>
    </w:p>
    <w:p w14:paraId="21289BD5" w14:textId="77777777" w:rsidR="00454038" w:rsidRPr="003F4C48" w:rsidRDefault="00454038" w:rsidP="00454038">
      <w:pPr>
        <w:spacing w:after="0" w:line="312" w:lineRule="auto"/>
        <w:jc w:val="both"/>
        <w:rPr>
          <w:rFonts w:ascii="Cambria" w:hAnsi="Cambria"/>
          <w:sz w:val="16"/>
          <w:szCs w:val="16"/>
        </w:rPr>
      </w:pPr>
      <w:r w:rsidRPr="003F4C48">
        <w:rPr>
          <w:rFonts w:ascii="Cambria" w:hAnsi="Cambria"/>
          <w:sz w:val="16"/>
          <w:szCs w:val="16"/>
        </w:rPr>
        <w:t>Das Ergebnis ist ein Architektur-Hingucker, der Individualität und Persönlichkeit der Bauherren als Objekt abbildet und Einfamilienhaus-Fassaden-Fadesse schachmatt setzt.</w:t>
      </w:r>
    </w:p>
    <w:p w14:paraId="2DEF0FB9" w14:textId="77777777" w:rsidR="00454038" w:rsidRPr="003F4C48" w:rsidRDefault="00454038" w:rsidP="00454038">
      <w:pPr>
        <w:spacing w:after="0" w:line="312" w:lineRule="auto"/>
        <w:jc w:val="both"/>
        <w:rPr>
          <w:rFonts w:ascii="Cambria" w:hAnsi="Cambria"/>
          <w:sz w:val="16"/>
          <w:szCs w:val="16"/>
        </w:rPr>
      </w:pPr>
    </w:p>
    <w:p w14:paraId="473B01C6" w14:textId="639F8BDF" w:rsidR="00454038" w:rsidRPr="003F4C48" w:rsidRDefault="00454038" w:rsidP="00454038">
      <w:pPr>
        <w:spacing w:after="0" w:line="312" w:lineRule="auto"/>
        <w:jc w:val="both"/>
        <w:rPr>
          <w:rFonts w:ascii="Cambria" w:hAnsi="Cambria"/>
          <w:sz w:val="16"/>
          <w:szCs w:val="16"/>
        </w:rPr>
      </w:pPr>
      <w:r w:rsidRPr="003F4C48">
        <w:rPr>
          <w:rFonts w:ascii="Cambria" w:hAnsi="Cambria"/>
          <w:sz w:val="16"/>
          <w:szCs w:val="16"/>
        </w:rPr>
        <w:t>Die mit 1,0</w:t>
      </w:r>
      <w:r w:rsidR="003F4C48" w:rsidRPr="003F4C48">
        <w:rPr>
          <w:rFonts w:ascii="Cambria" w:hAnsi="Cambria"/>
          <w:sz w:val="16"/>
          <w:szCs w:val="16"/>
        </w:rPr>
        <w:t> </w:t>
      </w:r>
      <w:r w:rsidRPr="003F4C48">
        <w:rPr>
          <w:rFonts w:ascii="Cambria" w:hAnsi="Cambria"/>
          <w:sz w:val="16"/>
          <w:szCs w:val="16"/>
        </w:rPr>
        <w:t xml:space="preserve">mm geringe Materialstärke, das leichte Gewicht der Aluminiumelemente und die </w:t>
      </w:r>
      <w:r w:rsidR="00DE25F6">
        <w:rPr>
          <w:rFonts w:ascii="Cambria" w:hAnsi="Cambria"/>
          <w:sz w:val="16"/>
          <w:szCs w:val="16"/>
        </w:rPr>
        <w:t>v</w:t>
      </w:r>
      <w:r w:rsidRPr="003F4C48">
        <w:rPr>
          <w:rFonts w:ascii="Cambria" w:hAnsi="Cambria"/>
          <w:sz w:val="16"/>
          <w:szCs w:val="16"/>
        </w:rPr>
        <w:t>erarbeitungsfreundliche Geschmeidigkeit des Materials erleichtern die Montagearbeiten wesentlich und machen effizientes und rasches Verlegen möglich.</w:t>
      </w:r>
    </w:p>
    <w:p w14:paraId="3DBFF367" w14:textId="77777777" w:rsidR="00454038" w:rsidRPr="003F4C48" w:rsidRDefault="00454038" w:rsidP="00454038">
      <w:pPr>
        <w:spacing w:after="0" w:line="312" w:lineRule="auto"/>
        <w:jc w:val="both"/>
        <w:rPr>
          <w:rFonts w:ascii="Cambria" w:hAnsi="Cambria"/>
          <w:sz w:val="16"/>
          <w:szCs w:val="16"/>
        </w:rPr>
      </w:pPr>
    </w:p>
    <w:p w14:paraId="07E99488" w14:textId="77777777" w:rsidR="00454038" w:rsidRPr="003F4C48" w:rsidRDefault="00454038" w:rsidP="00454038">
      <w:pPr>
        <w:spacing w:after="0" w:line="312" w:lineRule="auto"/>
        <w:jc w:val="both"/>
        <w:rPr>
          <w:rFonts w:ascii="Cambria" w:hAnsi="Cambria"/>
          <w:sz w:val="16"/>
          <w:szCs w:val="16"/>
        </w:rPr>
      </w:pPr>
      <w:r w:rsidRPr="003F4C48">
        <w:rPr>
          <w:rFonts w:ascii="Cambria" w:hAnsi="Cambria"/>
          <w:sz w:val="16"/>
          <w:szCs w:val="16"/>
        </w:rPr>
        <w:t>Die Fassaden lassen sich mit PREFA Sidings optisch strecken, Längsstrukturen einbauen. Durch die Rillenbildung – mit oder ohne Fugen – zeigt sich ein harmonisches Fassadenbild.</w:t>
      </w:r>
    </w:p>
    <w:p w14:paraId="26F3DE47" w14:textId="77777777" w:rsidR="00454038" w:rsidRPr="003F4C48" w:rsidRDefault="00454038" w:rsidP="00454038">
      <w:pPr>
        <w:spacing w:after="0" w:line="312" w:lineRule="auto"/>
        <w:jc w:val="both"/>
        <w:rPr>
          <w:rFonts w:ascii="Cambria" w:hAnsi="Cambria"/>
          <w:sz w:val="16"/>
          <w:szCs w:val="16"/>
        </w:rPr>
      </w:pPr>
    </w:p>
    <w:p w14:paraId="74A31E76" w14:textId="77777777" w:rsidR="00454038" w:rsidRPr="003F4C48" w:rsidRDefault="00454038" w:rsidP="00454038">
      <w:pPr>
        <w:spacing w:after="0" w:line="312" w:lineRule="auto"/>
        <w:jc w:val="both"/>
        <w:rPr>
          <w:rFonts w:ascii="Cambria" w:hAnsi="Cambria"/>
          <w:sz w:val="16"/>
          <w:szCs w:val="16"/>
        </w:rPr>
      </w:pPr>
      <w:r w:rsidRPr="003F4C48">
        <w:rPr>
          <w:rFonts w:ascii="Cambria" w:hAnsi="Cambria"/>
          <w:sz w:val="16"/>
          <w:szCs w:val="16"/>
        </w:rPr>
        <w:t>Die Idee war, dem gesamten Haus eine Handschrift zu geben, eine Einheit zu bilden in der Form, in der Ausdehnung der Bauteile und eben auch in der Farbgebung.</w:t>
      </w:r>
    </w:p>
    <w:p w14:paraId="30D47873" w14:textId="77777777" w:rsidR="000739EE" w:rsidRPr="003F4C48" w:rsidRDefault="000739EE" w:rsidP="0088020F">
      <w:pPr>
        <w:spacing w:after="0" w:line="312" w:lineRule="auto"/>
        <w:jc w:val="both"/>
        <w:rPr>
          <w:rFonts w:ascii="Cambria" w:hAnsi="Cambria"/>
          <w:b/>
          <w:strike/>
          <w:sz w:val="16"/>
          <w:szCs w:val="16"/>
        </w:rPr>
      </w:pPr>
    </w:p>
    <w:p w14:paraId="621D96B0" w14:textId="77777777" w:rsidR="003C5441" w:rsidRPr="003F4C48" w:rsidRDefault="003C5441" w:rsidP="0088020F">
      <w:pPr>
        <w:spacing w:after="0" w:line="312" w:lineRule="auto"/>
        <w:jc w:val="both"/>
        <w:rPr>
          <w:rFonts w:ascii="Cambria" w:hAnsi="Cambria"/>
          <w:b/>
          <w:sz w:val="16"/>
          <w:szCs w:val="16"/>
        </w:rPr>
      </w:pPr>
    </w:p>
    <w:p w14:paraId="242ABFA5" w14:textId="5DBBC327" w:rsidR="00911DC6" w:rsidRPr="003F4C48" w:rsidRDefault="00911DC6" w:rsidP="0088020F">
      <w:pPr>
        <w:spacing w:after="0" w:line="312" w:lineRule="auto"/>
        <w:jc w:val="both"/>
        <w:rPr>
          <w:rFonts w:ascii="Cambria" w:hAnsi="Cambria"/>
          <w:b/>
          <w:sz w:val="16"/>
          <w:szCs w:val="16"/>
        </w:rPr>
      </w:pPr>
      <w:r w:rsidRPr="003F4C48">
        <w:rPr>
          <w:rFonts w:ascii="Cambria" w:hAnsi="Cambria"/>
          <w:b/>
          <w:sz w:val="16"/>
          <w:szCs w:val="16"/>
        </w:rPr>
        <w:t>Fotocredit:</w:t>
      </w:r>
      <w:r w:rsidR="000739EE" w:rsidRPr="003F4C48">
        <w:rPr>
          <w:rFonts w:ascii="Cambria" w:hAnsi="Cambria"/>
          <w:b/>
          <w:sz w:val="16"/>
          <w:szCs w:val="16"/>
        </w:rPr>
        <w:t xml:space="preserve"> PREFA</w:t>
      </w:r>
      <w:r w:rsidR="003F4C48" w:rsidRPr="003F4C48">
        <w:rPr>
          <w:rFonts w:ascii="Cambria" w:hAnsi="Cambria"/>
          <w:b/>
          <w:sz w:val="16"/>
          <w:szCs w:val="16"/>
        </w:rPr>
        <w:t xml:space="preserve"> | </w:t>
      </w:r>
      <w:r w:rsidR="000739EE" w:rsidRPr="003F4C48">
        <w:rPr>
          <w:rFonts w:ascii="Cambria" w:hAnsi="Cambria"/>
          <w:b/>
          <w:sz w:val="16"/>
          <w:szCs w:val="16"/>
        </w:rPr>
        <w:t>Croce</w:t>
      </w:r>
    </w:p>
    <w:p w14:paraId="1706F163" w14:textId="77777777" w:rsidR="00845A70" w:rsidRPr="003F4C48" w:rsidRDefault="00845A70" w:rsidP="0088020F">
      <w:pPr>
        <w:spacing w:after="0" w:line="312" w:lineRule="auto"/>
        <w:jc w:val="both"/>
        <w:rPr>
          <w:rFonts w:ascii="Cambria" w:hAnsi="Cambria"/>
          <w:sz w:val="16"/>
          <w:szCs w:val="16"/>
        </w:rPr>
      </w:pPr>
    </w:p>
    <w:p w14:paraId="006731A5" w14:textId="45BB03D7" w:rsidR="00845A70" w:rsidRPr="003F4C48" w:rsidRDefault="00845A70" w:rsidP="00845A70">
      <w:pPr>
        <w:spacing w:after="0" w:line="312" w:lineRule="auto"/>
        <w:jc w:val="both"/>
        <w:rPr>
          <w:rFonts w:ascii="Cambria" w:eastAsia="Calibri" w:hAnsi="Cambria" w:cs="Times New Roman"/>
          <w:b/>
          <w:sz w:val="16"/>
          <w:szCs w:val="16"/>
          <w:u w:val="single"/>
          <w:lang w:eastAsia="en-US"/>
        </w:rPr>
      </w:pPr>
      <w:r w:rsidRPr="003F4C48">
        <w:rPr>
          <w:rFonts w:ascii="Cambria" w:eastAsia="Calibri" w:hAnsi="Cambria" w:cs="Times New Roman"/>
          <w:b/>
          <w:sz w:val="16"/>
          <w:szCs w:val="16"/>
          <w:u w:val="single"/>
          <w:lang w:eastAsia="en-US"/>
        </w:rPr>
        <w:t>Pr</w:t>
      </w:r>
      <w:r w:rsidR="0097447A">
        <w:rPr>
          <w:rFonts w:ascii="Cambria" w:eastAsia="Calibri" w:hAnsi="Cambria" w:cs="Times New Roman"/>
          <w:b/>
          <w:sz w:val="16"/>
          <w:szCs w:val="16"/>
          <w:u w:val="single"/>
          <w:lang w:eastAsia="en-US"/>
        </w:rPr>
        <w:t>esseinformationen international:</w:t>
      </w:r>
    </w:p>
    <w:p w14:paraId="11E82FC8" w14:textId="77777777" w:rsidR="00845A70" w:rsidRPr="003F4C48" w:rsidRDefault="00845A70" w:rsidP="00845A70">
      <w:pPr>
        <w:spacing w:after="0" w:line="312" w:lineRule="auto"/>
        <w:jc w:val="both"/>
        <w:rPr>
          <w:rFonts w:ascii="Cambria" w:eastAsia="Calibri" w:hAnsi="Cambria" w:cs="Times New Roman"/>
          <w:sz w:val="16"/>
          <w:szCs w:val="16"/>
          <w:lang w:eastAsia="en-US"/>
        </w:rPr>
      </w:pPr>
      <w:r w:rsidRPr="003F4C48">
        <w:rPr>
          <w:rFonts w:ascii="Cambria" w:eastAsia="Calibri" w:hAnsi="Cambria" w:cs="Times New Roman"/>
          <w:sz w:val="16"/>
          <w:szCs w:val="16"/>
          <w:lang w:eastAsia="en-US"/>
        </w:rPr>
        <w:t>Für weitere Informationen wenden Sie sich bitte an:</w:t>
      </w:r>
    </w:p>
    <w:p w14:paraId="137DBEE9" w14:textId="77777777" w:rsidR="00845A70" w:rsidRPr="003F4C48" w:rsidRDefault="00845A70" w:rsidP="00845A70">
      <w:pPr>
        <w:spacing w:after="0" w:line="312" w:lineRule="auto"/>
        <w:jc w:val="both"/>
        <w:rPr>
          <w:rFonts w:ascii="Cambria" w:eastAsia="Calibri" w:hAnsi="Cambria" w:cs="Times New Roman"/>
          <w:sz w:val="16"/>
          <w:szCs w:val="16"/>
          <w:lang w:eastAsia="en-US"/>
        </w:rPr>
      </w:pPr>
      <w:r w:rsidRPr="003F4C48">
        <w:rPr>
          <w:rFonts w:ascii="Cambria" w:eastAsia="Calibri" w:hAnsi="Cambria" w:cs="Times New Roman"/>
          <w:sz w:val="16"/>
          <w:szCs w:val="16"/>
          <w:lang w:eastAsia="en-US"/>
        </w:rPr>
        <w:t>Rudolf Körber</w:t>
      </w:r>
      <w:r w:rsidR="00C94B68" w:rsidRPr="003F4C48">
        <w:rPr>
          <w:rFonts w:ascii="Cambria" w:eastAsia="Calibri" w:hAnsi="Cambria" w:cs="Times New Roman"/>
          <w:sz w:val="16"/>
          <w:szCs w:val="16"/>
          <w:lang w:eastAsia="en-US"/>
        </w:rPr>
        <w:t xml:space="preserve"> MBA</w:t>
      </w:r>
    </w:p>
    <w:p w14:paraId="5A11BBC7" w14:textId="77777777" w:rsidR="00845A70" w:rsidRPr="003F4C48" w:rsidRDefault="00845A70" w:rsidP="00845A70">
      <w:pPr>
        <w:spacing w:after="0" w:line="312" w:lineRule="auto"/>
        <w:jc w:val="both"/>
        <w:rPr>
          <w:rFonts w:ascii="Cambria" w:eastAsia="Calibri" w:hAnsi="Cambria" w:cs="Times New Roman"/>
          <w:sz w:val="16"/>
          <w:szCs w:val="16"/>
          <w:lang w:eastAsia="en-US"/>
        </w:rPr>
      </w:pPr>
      <w:r w:rsidRPr="003F4C48">
        <w:rPr>
          <w:rFonts w:ascii="Cambria" w:eastAsia="Calibri" w:hAnsi="Cambria" w:cs="Times New Roman"/>
          <w:sz w:val="16"/>
          <w:szCs w:val="16"/>
          <w:lang w:eastAsia="en-US"/>
        </w:rPr>
        <w:t xml:space="preserve">Leitung internationales Marketing </w:t>
      </w:r>
    </w:p>
    <w:p w14:paraId="755DAA19" w14:textId="77777777" w:rsidR="00845A70" w:rsidRPr="003F4C48" w:rsidRDefault="00845A70" w:rsidP="00845A70">
      <w:pPr>
        <w:spacing w:after="0" w:line="312" w:lineRule="auto"/>
        <w:jc w:val="both"/>
        <w:rPr>
          <w:rFonts w:ascii="Cambria" w:eastAsia="Calibri" w:hAnsi="Cambria" w:cs="Times New Roman"/>
          <w:sz w:val="16"/>
          <w:szCs w:val="16"/>
          <w:lang w:eastAsia="en-US"/>
        </w:rPr>
      </w:pPr>
      <w:r w:rsidRPr="003F4C48">
        <w:rPr>
          <w:rFonts w:ascii="Cambria" w:eastAsia="Calibri" w:hAnsi="Cambria" w:cs="Times New Roman"/>
          <w:sz w:val="16"/>
          <w:szCs w:val="16"/>
          <w:lang w:eastAsia="en-US"/>
        </w:rPr>
        <w:t>PREFA Aluminiumprodukte GmbH</w:t>
      </w:r>
    </w:p>
    <w:p w14:paraId="25536736" w14:textId="77777777" w:rsidR="00845A70" w:rsidRPr="003F4C48" w:rsidRDefault="00845A70" w:rsidP="00845A70">
      <w:pPr>
        <w:spacing w:after="0" w:line="312" w:lineRule="auto"/>
        <w:jc w:val="both"/>
        <w:rPr>
          <w:rFonts w:ascii="Cambria" w:eastAsia="Calibri" w:hAnsi="Cambria" w:cs="Times New Roman"/>
          <w:sz w:val="16"/>
          <w:szCs w:val="16"/>
          <w:lang w:eastAsia="en-US"/>
        </w:rPr>
      </w:pPr>
      <w:r w:rsidRPr="003F4C48">
        <w:rPr>
          <w:rFonts w:ascii="Cambria" w:eastAsia="Calibri" w:hAnsi="Cambria" w:cs="Times New Roman"/>
          <w:sz w:val="16"/>
          <w:szCs w:val="16"/>
          <w:lang w:eastAsia="en-US"/>
        </w:rPr>
        <w:t>Werkstraße 1, A-3182 Marktl/Lilienfeld</w:t>
      </w:r>
    </w:p>
    <w:p w14:paraId="0BAB4C46" w14:textId="5AD16960" w:rsidR="00845A70" w:rsidRPr="003F4C48" w:rsidRDefault="00845A70" w:rsidP="00845A70">
      <w:pPr>
        <w:spacing w:after="0" w:line="312" w:lineRule="auto"/>
        <w:jc w:val="both"/>
        <w:rPr>
          <w:rFonts w:ascii="Cambria" w:eastAsia="Calibri" w:hAnsi="Cambria" w:cs="Times New Roman"/>
          <w:sz w:val="16"/>
          <w:szCs w:val="16"/>
          <w:lang w:eastAsia="en-US"/>
        </w:rPr>
      </w:pPr>
      <w:r w:rsidRPr="003F4C48">
        <w:rPr>
          <w:rFonts w:ascii="Cambria" w:eastAsia="Calibri" w:hAnsi="Cambria" w:cs="Times New Roman"/>
          <w:sz w:val="16"/>
          <w:szCs w:val="16"/>
          <w:lang w:eastAsia="en-US"/>
        </w:rPr>
        <w:t>T: +43</w:t>
      </w:r>
      <w:r w:rsidR="003F4C48">
        <w:rPr>
          <w:rFonts w:ascii="Cambria" w:eastAsia="Calibri" w:hAnsi="Cambria" w:cs="Times New Roman"/>
          <w:sz w:val="16"/>
          <w:szCs w:val="16"/>
          <w:lang w:eastAsia="en-US"/>
        </w:rPr>
        <w:t> </w:t>
      </w:r>
      <w:r w:rsidRPr="003F4C48">
        <w:rPr>
          <w:rFonts w:ascii="Cambria" w:eastAsia="Calibri" w:hAnsi="Cambria" w:cs="Times New Roman"/>
          <w:sz w:val="16"/>
          <w:szCs w:val="16"/>
          <w:lang w:eastAsia="en-US"/>
        </w:rPr>
        <w:t>2762</w:t>
      </w:r>
      <w:r w:rsidR="003F4C48">
        <w:rPr>
          <w:rFonts w:ascii="Cambria" w:eastAsia="Calibri" w:hAnsi="Cambria" w:cs="Times New Roman"/>
          <w:sz w:val="16"/>
          <w:szCs w:val="16"/>
          <w:lang w:eastAsia="en-US"/>
        </w:rPr>
        <w:t> </w:t>
      </w:r>
      <w:r w:rsidRPr="003F4C48">
        <w:rPr>
          <w:rFonts w:ascii="Cambria" w:eastAsia="Calibri" w:hAnsi="Cambria" w:cs="Times New Roman"/>
          <w:sz w:val="16"/>
          <w:szCs w:val="16"/>
          <w:lang w:eastAsia="en-US"/>
        </w:rPr>
        <w:t>502-836</w:t>
      </w:r>
    </w:p>
    <w:p w14:paraId="4599E21C" w14:textId="387275AC" w:rsidR="00845A70" w:rsidRPr="003F4C48" w:rsidRDefault="00845A70" w:rsidP="00845A70">
      <w:pPr>
        <w:spacing w:after="0" w:line="312" w:lineRule="auto"/>
        <w:jc w:val="both"/>
        <w:rPr>
          <w:rFonts w:ascii="Cambria" w:eastAsia="Calibri" w:hAnsi="Cambria" w:cs="Times New Roman"/>
          <w:sz w:val="16"/>
          <w:szCs w:val="16"/>
          <w:lang w:eastAsia="en-US"/>
        </w:rPr>
      </w:pPr>
      <w:r w:rsidRPr="00922AD0">
        <w:rPr>
          <w:rFonts w:ascii="Cambria" w:eastAsia="Calibri" w:hAnsi="Cambria" w:cs="Times New Roman"/>
          <w:sz w:val="16"/>
          <w:szCs w:val="16"/>
          <w:lang w:eastAsia="en-US"/>
        </w:rPr>
        <w:t>E: rudolf.koerber@prefa.com</w:t>
      </w:r>
    </w:p>
    <w:p w14:paraId="3B842D5B" w14:textId="77777777" w:rsidR="003371C3" w:rsidRPr="003F4C48" w:rsidRDefault="003371C3" w:rsidP="0088020F">
      <w:pPr>
        <w:spacing w:after="0" w:line="312" w:lineRule="auto"/>
        <w:jc w:val="both"/>
        <w:rPr>
          <w:rFonts w:ascii="Cambria" w:hAnsi="Cambria"/>
          <w:sz w:val="16"/>
          <w:szCs w:val="16"/>
        </w:rPr>
      </w:pPr>
    </w:p>
    <w:p w14:paraId="2A4BB4E1" w14:textId="77777777" w:rsidR="00142D97" w:rsidRPr="003F4C48" w:rsidRDefault="00845A70" w:rsidP="00142D97">
      <w:pPr>
        <w:spacing w:after="0" w:line="312" w:lineRule="auto"/>
        <w:jc w:val="both"/>
        <w:rPr>
          <w:rFonts w:ascii="Cambria" w:hAnsi="Cambria"/>
          <w:b/>
          <w:sz w:val="16"/>
          <w:szCs w:val="16"/>
          <w:u w:val="single"/>
        </w:rPr>
      </w:pPr>
      <w:r w:rsidRPr="003F4C48">
        <w:rPr>
          <w:rFonts w:ascii="Cambria" w:hAnsi="Cambria"/>
          <w:b/>
          <w:sz w:val="16"/>
          <w:szCs w:val="16"/>
          <w:u w:val="single"/>
        </w:rPr>
        <w:t>Presseinformationen Österreich</w:t>
      </w:r>
      <w:r w:rsidR="00142D97" w:rsidRPr="003F4C48">
        <w:rPr>
          <w:rFonts w:ascii="Cambria" w:hAnsi="Cambria"/>
          <w:b/>
          <w:sz w:val="16"/>
          <w:szCs w:val="16"/>
          <w:u w:val="single"/>
        </w:rPr>
        <w:t>:</w:t>
      </w:r>
    </w:p>
    <w:p w14:paraId="3566E698" w14:textId="4FFC4C02" w:rsidR="00142D97" w:rsidRPr="003F4C48" w:rsidRDefault="00D80810" w:rsidP="00142D97">
      <w:pPr>
        <w:spacing w:after="0" w:line="312" w:lineRule="auto"/>
        <w:jc w:val="both"/>
        <w:rPr>
          <w:rFonts w:ascii="Cambria" w:hAnsi="Cambria"/>
          <w:sz w:val="16"/>
          <w:szCs w:val="16"/>
        </w:rPr>
      </w:pPr>
      <w:r w:rsidRPr="003F4C48">
        <w:rPr>
          <w:rFonts w:ascii="Cambria" w:hAnsi="Cambria"/>
          <w:sz w:val="16"/>
          <w:szCs w:val="16"/>
        </w:rPr>
        <w:t>Dr.</w:t>
      </w:r>
      <w:r w:rsidR="003F4C48">
        <w:rPr>
          <w:rFonts w:ascii="Cambria" w:hAnsi="Cambria"/>
          <w:sz w:val="16"/>
          <w:szCs w:val="16"/>
        </w:rPr>
        <w:t> </w:t>
      </w:r>
      <w:r w:rsidRPr="003F4C48">
        <w:rPr>
          <w:rFonts w:ascii="Cambria" w:hAnsi="Cambria"/>
          <w:sz w:val="16"/>
          <w:szCs w:val="16"/>
        </w:rPr>
        <w:t>Gabriela Walsch</w:t>
      </w:r>
    </w:p>
    <w:p w14:paraId="47A91A4D" w14:textId="77777777" w:rsidR="00142D97" w:rsidRPr="003F4C48" w:rsidRDefault="00D80810" w:rsidP="00142D97">
      <w:pPr>
        <w:spacing w:after="0" w:line="312" w:lineRule="auto"/>
        <w:jc w:val="both"/>
        <w:rPr>
          <w:rFonts w:ascii="Cambria" w:hAnsi="Cambria"/>
          <w:sz w:val="16"/>
          <w:szCs w:val="16"/>
        </w:rPr>
      </w:pPr>
      <w:r w:rsidRPr="003F4C48">
        <w:rPr>
          <w:rFonts w:ascii="Cambria" w:hAnsi="Cambria"/>
          <w:sz w:val="16"/>
          <w:szCs w:val="16"/>
        </w:rPr>
        <w:t>WalschPR</w:t>
      </w:r>
    </w:p>
    <w:p w14:paraId="3D62E7F2" w14:textId="77777777" w:rsidR="00D80810" w:rsidRPr="003F4C48" w:rsidRDefault="00D80810" w:rsidP="00142D97">
      <w:pPr>
        <w:spacing w:after="0" w:line="312" w:lineRule="auto"/>
        <w:jc w:val="both"/>
        <w:rPr>
          <w:rFonts w:ascii="Cambria" w:hAnsi="Cambria"/>
          <w:sz w:val="16"/>
          <w:szCs w:val="16"/>
        </w:rPr>
      </w:pPr>
      <w:r w:rsidRPr="003F4C48">
        <w:rPr>
          <w:rFonts w:ascii="Cambria" w:hAnsi="Cambria"/>
          <w:sz w:val="16"/>
          <w:szCs w:val="16"/>
        </w:rPr>
        <w:t>1030, Marokkanergasse 1/10</w:t>
      </w:r>
    </w:p>
    <w:p w14:paraId="1668FEF1" w14:textId="1A1921C7" w:rsidR="00D80810" w:rsidRPr="00922AD0" w:rsidRDefault="00D80810" w:rsidP="00142D97">
      <w:pPr>
        <w:spacing w:after="0" w:line="312" w:lineRule="auto"/>
        <w:jc w:val="both"/>
        <w:rPr>
          <w:rFonts w:ascii="Cambria" w:hAnsi="Cambria"/>
          <w:sz w:val="16"/>
          <w:szCs w:val="16"/>
        </w:rPr>
      </w:pPr>
      <w:r w:rsidRPr="00922AD0">
        <w:rPr>
          <w:rFonts w:ascii="Cambria" w:hAnsi="Cambria"/>
          <w:sz w:val="16"/>
          <w:szCs w:val="16"/>
        </w:rPr>
        <w:t>M: ++43</w:t>
      </w:r>
      <w:r w:rsidR="003F4C48" w:rsidRPr="00922AD0">
        <w:rPr>
          <w:rFonts w:ascii="Cambria" w:hAnsi="Cambria"/>
          <w:sz w:val="16"/>
          <w:szCs w:val="16"/>
        </w:rPr>
        <w:t> </w:t>
      </w:r>
      <w:r w:rsidRPr="00922AD0">
        <w:rPr>
          <w:rFonts w:ascii="Cambria" w:hAnsi="Cambria"/>
          <w:sz w:val="16"/>
          <w:szCs w:val="16"/>
        </w:rPr>
        <w:t>664</w:t>
      </w:r>
      <w:r w:rsidR="003F4C48" w:rsidRPr="00922AD0">
        <w:rPr>
          <w:rFonts w:ascii="Cambria" w:hAnsi="Cambria"/>
          <w:sz w:val="16"/>
          <w:szCs w:val="16"/>
        </w:rPr>
        <w:t> </w:t>
      </w:r>
      <w:r w:rsidRPr="00922AD0">
        <w:rPr>
          <w:rFonts w:ascii="Cambria" w:hAnsi="Cambria"/>
          <w:sz w:val="16"/>
          <w:szCs w:val="16"/>
        </w:rPr>
        <w:t>420</w:t>
      </w:r>
      <w:r w:rsidR="003F4C48" w:rsidRPr="00922AD0">
        <w:rPr>
          <w:rFonts w:ascii="Cambria" w:hAnsi="Cambria"/>
          <w:sz w:val="16"/>
          <w:szCs w:val="16"/>
        </w:rPr>
        <w:t> </w:t>
      </w:r>
      <w:r w:rsidRPr="00922AD0">
        <w:rPr>
          <w:rFonts w:ascii="Cambria" w:hAnsi="Cambria"/>
          <w:sz w:val="16"/>
          <w:szCs w:val="16"/>
        </w:rPr>
        <w:t>14</w:t>
      </w:r>
      <w:r w:rsidR="003F4C48" w:rsidRPr="00922AD0">
        <w:rPr>
          <w:rFonts w:ascii="Cambria" w:hAnsi="Cambria"/>
          <w:sz w:val="16"/>
          <w:szCs w:val="16"/>
        </w:rPr>
        <w:t> </w:t>
      </w:r>
      <w:r w:rsidRPr="00922AD0">
        <w:rPr>
          <w:rFonts w:ascii="Cambria" w:hAnsi="Cambria"/>
          <w:sz w:val="16"/>
          <w:szCs w:val="16"/>
        </w:rPr>
        <w:t>72</w:t>
      </w:r>
    </w:p>
    <w:p w14:paraId="550916BA" w14:textId="51317E0C" w:rsidR="00142D97" w:rsidRPr="003F4C48" w:rsidRDefault="00D80810" w:rsidP="00142D97">
      <w:pPr>
        <w:spacing w:after="0" w:line="312" w:lineRule="auto"/>
        <w:jc w:val="both"/>
        <w:rPr>
          <w:rFonts w:ascii="Cambria" w:hAnsi="Cambria"/>
          <w:sz w:val="16"/>
          <w:szCs w:val="16"/>
        </w:rPr>
      </w:pPr>
      <w:r w:rsidRPr="00922AD0">
        <w:rPr>
          <w:rFonts w:ascii="Cambria" w:hAnsi="Cambria"/>
          <w:sz w:val="16"/>
          <w:szCs w:val="16"/>
        </w:rPr>
        <w:t>E: walschpr@walschpr.at</w:t>
      </w:r>
    </w:p>
    <w:p w14:paraId="58B9B9BB" w14:textId="77777777" w:rsidR="00845A70" w:rsidRPr="003F4C48" w:rsidRDefault="00845A70" w:rsidP="00012BE8">
      <w:pPr>
        <w:spacing w:after="0" w:line="312" w:lineRule="auto"/>
        <w:jc w:val="both"/>
        <w:rPr>
          <w:rFonts w:ascii="Cambria" w:hAnsi="Cambria"/>
          <w:sz w:val="16"/>
          <w:szCs w:val="16"/>
        </w:rPr>
      </w:pPr>
    </w:p>
    <w:p w14:paraId="681724CE" w14:textId="77777777" w:rsidR="00012BE8" w:rsidRPr="003F4C48" w:rsidRDefault="00012BE8" w:rsidP="00012BE8">
      <w:pPr>
        <w:spacing w:after="0" w:line="312" w:lineRule="auto"/>
        <w:jc w:val="both"/>
        <w:rPr>
          <w:rFonts w:ascii="Cambria" w:hAnsi="Cambria"/>
          <w:b/>
          <w:sz w:val="16"/>
          <w:szCs w:val="16"/>
          <w:u w:val="single"/>
        </w:rPr>
      </w:pPr>
      <w:r w:rsidRPr="003F4C48">
        <w:rPr>
          <w:rFonts w:ascii="Cambria" w:hAnsi="Cambria"/>
          <w:b/>
          <w:sz w:val="16"/>
          <w:szCs w:val="16"/>
          <w:u w:val="single"/>
        </w:rPr>
        <w:t>Presseinformationen Deutschland:</w:t>
      </w:r>
    </w:p>
    <w:p w14:paraId="5AEBE5ED" w14:textId="77777777" w:rsidR="00845A70" w:rsidRPr="003F4C48" w:rsidRDefault="00845A70" w:rsidP="00012BE8">
      <w:pPr>
        <w:spacing w:after="0" w:line="312" w:lineRule="auto"/>
        <w:jc w:val="both"/>
        <w:rPr>
          <w:rFonts w:ascii="Cambria" w:hAnsi="Cambria"/>
          <w:sz w:val="16"/>
          <w:szCs w:val="16"/>
        </w:rPr>
      </w:pPr>
      <w:r w:rsidRPr="003F4C48">
        <w:rPr>
          <w:rFonts w:ascii="Cambria" w:hAnsi="Cambria"/>
          <w:sz w:val="16"/>
          <w:szCs w:val="16"/>
        </w:rPr>
        <w:lastRenderedPageBreak/>
        <w:t>Ina Gießler</w:t>
      </w:r>
    </w:p>
    <w:p w14:paraId="26E08EF0" w14:textId="178E7D67" w:rsidR="00012BE8" w:rsidRPr="003F4C48" w:rsidRDefault="00845A70" w:rsidP="00012BE8">
      <w:pPr>
        <w:spacing w:after="0" w:line="312" w:lineRule="auto"/>
        <w:jc w:val="both"/>
        <w:rPr>
          <w:rFonts w:ascii="Cambria" w:hAnsi="Cambria"/>
          <w:sz w:val="16"/>
          <w:szCs w:val="16"/>
        </w:rPr>
      </w:pPr>
      <w:r w:rsidRPr="003F4C48">
        <w:rPr>
          <w:rFonts w:ascii="Cambria" w:hAnsi="Cambria"/>
          <w:sz w:val="16"/>
          <w:szCs w:val="16"/>
        </w:rPr>
        <w:t xml:space="preserve">PREFA GmbH Alu-Dächer und </w:t>
      </w:r>
      <w:r w:rsidR="00396C7F">
        <w:rPr>
          <w:rFonts w:ascii="Cambria" w:hAnsi="Cambria"/>
          <w:sz w:val="16"/>
          <w:szCs w:val="16"/>
        </w:rPr>
        <w:t>-</w:t>
      </w:r>
      <w:r w:rsidRPr="003F4C48">
        <w:rPr>
          <w:rFonts w:ascii="Cambria" w:hAnsi="Cambria"/>
          <w:sz w:val="16"/>
          <w:szCs w:val="16"/>
        </w:rPr>
        <w:t>Fassaden</w:t>
      </w:r>
    </w:p>
    <w:p w14:paraId="0FD85EDD" w14:textId="77777777" w:rsidR="00012BE8" w:rsidRPr="003F4C48" w:rsidRDefault="00845A70" w:rsidP="00012BE8">
      <w:pPr>
        <w:spacing w:after="0" w:line="312" w:lineRule="auto"/>
        <w:jc w:val="both"/>
        <w:rPr>
          <w:rFonts w:ascii="Cambria" w:hAnsi="Cambria"/>
          <w:sz w:val="16"/>
          <w:szCs w:val="16"/>
        </w:rPr>
      </w:pPr>
      <w:r w:rsidRPr="003F4C48">
        <w:rPr>
          <w:rFonts w:ascii="Cambria" w:hAnsi="Cambria"/>
          <w:sz w:val="16"/>
          <w:szCs w:val="16"/>
        </w:rPr>
        <w:t>Aluminiumstrasse 2, D-98634 Wasungen</w:t>
      </w:r>
    </w:p>
    <w:p w14:paraId="7ABBF74F" w14:textId="77777777" w:rsidR="00012BE8" w:rsidRPr="003F4C48" w:rsidRDefault="00845A70" w:rsidP="00012BE8">
      <w:pPr>
        <w:spacing w:after="0" w:line="312" w:lineRule="auto"/>
        <w:jc w:val="both"/>
        <w:rPr>
          <w:rFonts w:ascii="Cambria" w:hAnsi="Cambria"/>
          <w:sz w:val="16"/>
          <w:szCs w:val="16"/>
        </w:rPr>
      </w:pPr>
      <w:r w:rsidRPr="003F4C48">
        <w:rPr>
          <w:rFonts w:ascii="Cambria" w:hAnsi="Cambria"/>
          <w:sz w:val="16"/>
          <w:szCs w:val="16"/>
        </w:rPr>
        <w:t>T: +49 36941-78548</w:t>
      </w:r>
    </w:p>
    <w:p w14:paraId="180B864A" w14:textId="77777777" w:rsidR="00845A70" w:rsidRPr="003F4C48" w:rsidRDefault="00845A70" w:rsidP="00012BE8">
      <w:pPr>
        <w:spacing w:after="0" w:line="312" w:lineRule="auto"/>
        <w:jc w:val="both"/>
        <w:rPr>
          <w:rFonts w:ascii="Cambria" w:hAnsi="Cambria"/>
          <w:sz w:val="16"/>
          <w:szCs w:val="16"/>
        </w:rPr>
      </w:pPr>
      <w:r w:rsidRPr="003F4C48">
        <w:rPr>
          <w:rFonts w:ascii="Cambria" w:hAnsi="Cambria"/>
          <w:sz w:val="16"/>
          <w:szCs w:val="16"/>
        </w:rPr>
        <w:t xml:space="preserve">E: </w:t>
      </w:r>
      <w:hyperlink r:id="rId8" w:history="1">
        <w:r w:rsidRPr="003F4C48">
          <w:rPr>
            <w:rFonts w:ascii="Cambria" w:hAnsi="Cambria"/>
            <w:sz w:val="16"/>
            <w:szCs w:val="16"/>
          </w:rPr>
          <w:t>ina.giessler@prefa.com</w:t>
        </w:r>
      </w:hyperlink>
    </w:p>
    <w:p w14:paraId="0D2B90A4" w14:textId="77777777" w:rsidR="00845A70" w:rsidRPr="003F4C48" w:rsidRDefault="00845A70" w:rsidP="006F2311">
      <w:pPr>
        <w:spacing w:after="0"/>
        <w:rPr>
          <w:sz w:val="24"/>
        </w:rPr>
      </w:pPr>
    </w:p>
    <w:sectPr w:rsidR="00845A70" w:rsidRPr="003F4C48" w:rsidSect="003C57D6">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EBBB46" w14:textId="77777777" w:rsidR="00B54C02" w:rsidRDefault="00B54C02" w:rsidP="006F2311">
      <w:pPr>
        <w:spacing w:after="0" w:line="240" w:lineRule="auto"/>
      </w:pPr>
      <w:r>
        <w:separator/>
      </w:r>
    </w:p>
  </w:endnote>
  <w:endnote w:type="continuationSeparator" w:id="0">
    <w:p w14:paraId="357DECC8" w14:textId="77777777" w:rsidR="00B54C02" w:rsidRDefault="00B54C02"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4D"/>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93FDAE" w14:textId="77777777" w:rsidR="00B54C02" w:rsidRDefault="00B54C02" w:rsidP="006F2311">
      <w:pPr>
        <w:spacing w:after="0" w:line="240" w:lineRule="auto"/>
      </w:pPr>
      <w:r>
        <w:separator/>
      </w:r>
    </w:p>
  </w:footnote>
  <w:footnote w:type="continuationSeparator" w:id="0">
    <w:p w14:paraId="1B4F295D" w14:textId="77777777" w:rsidR="00B54C02" w:rsidRDefault="00B54C02" w:rsidP="006F23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53A28F" w14:textId="77777777" w:rsidR="00B54C02" w:rsidRDefault="00B54C02">
    <w:pPr>
      <w:pStyle w:val="Kopfzeile"/>
    </w:pPr>
    <w:r>
      <w:rPr>
        <w:noProof/>
      </w:rPr>
      <w:drawing>
        <wp:anchor distT="0" distB="0" distL="114935" distR="114935" simplePos="0" relativeHeight="251658240" behindDoc="1" locked="0" layoutInCell="1" allowOverlap="1" wp14:anchorId="2624C0E1" wp14:editId="6B083F25">
          <wp:simplePos x="0" y="0"/>
          <wp:positionH relativeFrom="column">
            <wp:posOffset>3810</wp:posOffset>
          </wp:positionH>
          <wp:positionV relativeFrom="paragraph">
            <wp:posOffset>363855</wp:posOffset>
          </wp:positionV>
          <wp:extent cx="7550785" cy="1330960"/>
          <wp:effectExtent l="0" t="0" r="0" b="2540"/>
          <wp:wrapTight wrapText="bothSides">
            <wp:wrapPolygon edited="0">
              <wp:start x="0" y="0"/>
              <wp:lineTo x="0" y="21332"/>
              <wp:lineTo x="21526" y="21332"/>
              <wp:lineTo x="21526"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785" cy="1330960"/>
                  </a:xfrm>
                  <a:prstGeom prst="rect">
                    <a:avLst/>
                  </a:prstGeom>
                  <a:solidFill>
                    <a:srgbClr val="FFFFFF"/>
                  </a:solid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462C5F"/>
    <w:multiLevelType w:val="hybridMultilevel"/>
    <w:tmpl w:val="CF6CFE5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7B58420B"/>
    <w:multiLevelType w:val="hybridMultilevel"/>
    <w:tmpl w:val="B818181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1"/>
  <w:activeWritingStyle w:appName="MSWord" w:lang="de-AT" w:vendorID="64" w:dllVersion="131078" w:nlCheck="1" w:checkStyle="0"/>
  <w:activeWritingStyle w:appName="MSWord" w:lang="de-DE" w:vendorID="64" w:dllVersion="131078" w:nlCheck="1" w:checkStyle="0"/>
  <w:activeWritingStyle w:appName="MSWord" w:lang="pt-PT" w:vendorID="64" w:dllVersion="131078" w:nlCheck="1" w:checkStyle="0"/>
  <w:activeWritingStyle w:appName="MSWord" w:lang="en-US" w:vendorID="64" w:dllVersion="131078" w:nlCheck="1" w:checkStyle="1"/>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D13"/>
    <w:rsid w:val="000074E7"/>
    <w:rsid w:val="00012058"/>
    <w:rsid w:val="00012BE8"/>
    <w:rsid w:val="00017261"/>
    <w:rsid w:val="0001737F"/>
    <w:rsid w:val="00023CF5"/>
    <w:rsid w:val="00035DB4"/>
    <w:rsid w:val="00037F58"/>
    <w:rsid w:val="00040A1A"/>
    <w:rsid w:val="00047A2E"/>
    <w:rsid w:val="0005284A"/>
    <w:rsid w:val="00055FB0"/>
    <w:rsid w:val="00057D43"/>
    <w:rsid w:val="0006187D"/>
    <w:rsid w:val="000632DD"/>
    <w:rsid w:val="00065934"/>
    <w:rsid w:val="00067D55"/>
    <w:rsid w:val="000710BD"/>
    <w:rsid w:val="00071CD2"/>
    <w:rsid w:val="000739EE"/>
    <w:rsid w:val="00077EA5"/>
    <w:rsid w:val="00081A96"/>
    <w:rsid w:val="00090327"/>
    <w:rsid w:val="000903B3"/>
    <w:rsid w:val="00091217"/>
    <w:rsid w:val="00093A45"/>
    <w:rsid w:val="00097719"/>
    <w:rsid w:val="000A0308"/>
    <w:rsid w:val="000A6BDF"/>
    <w:rsid w:val="000B2455"/>
    <w:rsid w:val="000B6CEF"/>
    <w:rsid w:val="000C2ED7"/>
    <w:rsid w:val="000C46AF"/>
    <w:rsid w:val="000C4E88"/>
    <w:rsid w:val="000C53AA"/>
    <w:rsid w:val="000D56FE"/>
    <w:rsid w:val="000E50C6"/>
    <w:rsid w:val="000E63F9"/>
    <w:rsid w:val="000E6692"/>
    <w:rsid w:val="000E71EA"/>
    <w:rsid w:val="000E72C5"/>
    <w:rsid w:val="000F0272"/>
    <w:rsid w:val="000F07F0"/>
    <w:rsid w:val="001007A4"/>
    <w:rsid w:val="00103153"/>
    <w:rsid w:val="00110841"/>
    <w:rsid w:val="00112374"/>
    <w:rsid w:val="001274C2"/>
    <w:rsid w:val="00130E4E"/>
    <w:rsid w:val="001322BC"/>
    <w:rsid w:val="00142D97"/>
    <w:rsid w:val="0014697B"/>
    <w:rsid w:val="00147A25"/>
    <w:rsid w:val="001522BB"/>
    <w:rsid w:val="00153243"/>
    <w:rsid w:val="00163FE8"/>
    <w:rsid w:val="00167C9A"/>
    <w:rsid w:val="00173DF8"/>
    <w:rsid w:val="00180BC4"/>
    <w:rsid w:val="00183A08"/>
    <w:rsid w:val="00185105"/>
    <w:rsid w:val="001863F8"/>
    <w:rsid w:val="00186641"/>
    <w:rsid w:val="0018781D"/>
    <w:rsid w:val="00190041"/>
    <w:rsid w:val="00194BAF"/>
    <w:rsid w:val="00195879"/>
    <w:rsid w:val="001A0588"/>
    <w:rsid w:val="001A086F"/>
    <w:rsid w:val="001A0FA6"/>
    <w:rsid w:val="001B3151"/>
    <w:rsid w:val="001B3B56"/>
    <w:rsid w:val="001B54A9"/>
    <w:rsid w:val="001B6611"/>
    <w:rsid w:val="001C305A"/>
    <w:rsid w:val="001D03CD"/>
    <w:rsid w:val="001E2A12"/>
    <w:rsid w:val="001E34E1"/>
    <w:rsid w:val="001E4CAC"/>
    <w:rsid w:val="001E5630"/>
    <w:rsid w:val="001F24D2"/>
    <w:rsid w:val="001F25BA"/>
    <w:rsid w:val="001F7C95"/>
    <w:rsid w:val="002030E4"/>
    <w:rsid w:val="00206536"/>
    <w:rsid w:val="0021200F"/>
    <w:rsid w:val="002135A4"/>
    <w:rsid w:val="00232FA7"/>
    <w:rsid w:val="00246B26"/>
    <w:rsid w:val="002514D8"/>
    <w:rsid w:val="00256194"/>
    <w:rsid w:val="00260A48"/>
    <w:rsid w:val="0026119D"/>
    <w:rsid w:val="00261490"/>
    <w:rsid w:val="00265C3B"/>
    <w:rsid w:val="00267BD7"/>
    <w:rsid w:val="00270251"/>
    <w:rsid w:val="00271BB6"/>
    <w:rsid w:val="00272C0B"/>
    <w:rsid w:val="002736DD"/>
    <w:rsid w:val="00280229"/>
    <w:rsid w:val="0028073B"/>
    <w:rsid w:val="0028376B"/>
    <w:rsid w:val="002872F2"/>
    <w:rsid w:val="0029012C"/>
    <w:rsid w:val="002904D5"/>
    <w:rsid w:val="002A56A8"/>
    <w:rsid w:val="002A694B"/>
    <w:rsid w:val="002B323F"/>
    <w:rsid w:val="002B465F"/>
    <w:rsid w:val="002B6DD4"/>
    <w:rsid w:val="002C56E0"/>
    <w:rsid w:val="002D0DD3"/>
    <w:rsid w:val="002E1131"/>
    <w:rsid w:val="002E2F2D"/>
    <w:rsid w:val="002F3FD3"/>
    <w:rsid w:val="002F4D8C"/>
    <w:rsid w:val="002F5C95"/>
    <w:rsid w:val="002F7F40"/>
    <w:rsid w:val="00306AA8"/>
    <w:rsid w:val="00315139"/>
    <w:rsid w:val="003171E2"/>
    <w:rsid w:val="003206E4"/>
    <w:rsid w:val="00323DED"/>
    <w:rsid w:val="003254A0"/>
    <w:rsid w:val="00332367"/>
    <w:rsid w:val="00333FD3"/>
    <w:rsid w:val="00334635"/>
    <w:rsid w:val="003371C3"/>
    <w:rsid w:val="003417C1"/>
    <w:rsid w:val="00346085"/>
    <w:rsid w:val="003507F8"/>
    <w:rsid w:val="00366813"/>
    <w:rsid w:val="00371A32"/>
    <w:rsid w:val="00373C0C"/>
    <w:rsid w:val="003752FD"/>
    <w:rsid w:val="0037633D"/>
    <w:rsid w:val="00377206"/>
    <w:rsid w:val="003773F8"/>
    <w:rsid w:val="00383B18"/>
    <w:rsid w:val="003848C4"/>
    <w:rsid w:val="003902BF"/>
    <w:rsid w:val="003916BD"/>
    <w:rsid w:val="00396C7F"/>
    <w:rsid w:val="003A7E86"/>
    <w:rsid w:val="003B3BED"/>
    <w:rsid w:val="003B6D50"/>
    <w:rsid w:val="003C09BD"/>
    <w:rsid w:val="003C39C3"/>
    <w:rsid w:val="003C49AA"/>
    <w:rsid w:val="003C5441"/>
    <w:rsid w:val="003C57D6"/>
    <w:rsid w:val="003C5811"/>
    <w:rsid w:val="003C6537"/>
    <w:rsid w:val="003D1103"/>
    <w:rsid w:val="003D7217"/>
    <w:rsid w:val="003E3885"/>
    <w:rsid w:val="003E5C4B"/>
    <w:rsid w:val="003E6929"/>
    <w:rsid w:val="003E721A"/>
    <w:rsid w:val="003F0666"/>
    <w:rsid w:val="003F1420"/>
    <w:rsid w:val="003F306C"/>
    <w:rsid w:val="003F3559"/>
    <w:rsid w:val="003F4C48"/>
    <w:rsid w:val="00400D08"/>
    <w:rsid w:val="0041413F"/>
    <w:rsid w:val="0042136D"/>
    <w:rsid w:val="004242FF"/>
    <w:rsid w:val="004312EB"/>
    <w:rsid w:val="004335F3"/>
    <w:rsid w:val="00433A40"/>
    <w:rsid w:val="00433D11"/>
    <w:rsid w:val="004356DD"/>
    <w:rsid w:val="00436654"/>
    <w:rsid w:val="00436AD3"/>
    <w:rsid w:val="00437151"/>
    <w:rsid w:val="00441A92"/>
    <w:rsid w:val="0044536E"/>
    <w:rsid w:val="00447BEC"/>
    <w:rsid w:val="00454038"/>
    <w:rsid w:val="00454DD6"/>
    <w:rsid w:val="004627C1"/>
    <w:rsid w:val="00463AB6"/>
    <w:rsid w:val="004652DC"/>
    <w:rsid w:val="004673E1"/>
    <w:rsid w:val="004675F3"/>
    <w:rsid w:val="004750A5"/>
    <w:rsid w:val="00491581"/>
    <w:rsid w:val="0049643E"/>
    <w:rsid w:val="004A1A94"/>
    <w:rsid w:val="004A6A3F"/>
    <w:rsid w:val="004A7EEA"/>
    <w:rsid w:val="004B3161"/>
    <w:rsid w:val="004B3775"/>
    <w:rsid w:val="004B397A"/>
    <w:rsid w:val="004B77A0"/>
    <w:rsid w:val="004C26B5"/>
    <w:rsid w:val="004D1C70"/>
    <w:rsid w:val="004D7E60"/>
    <w:rsid w:val="004E0B91"/>
    <w:rsid w:val="004F1F7D"/>
    <w:rsid w:val="004F55B2"/>
    <w:rsid w:val="00500FCA"/>
    <w:rsid w:val="00501259"/>
    <w:rsid w:val="00506436"/>
    <w:rsid w:val="00507193"/>
    <w:rsid w:val="005121EC"/>
    <w:rsid w:val="005159A7"/>
    <w:rsid w:val="00515C1C"/>
    <w:rsid w:val="00520C9D"/>
    <w:rsid w:val="00525D47"/>
    <w:rsid w:val="005362CE"/>
    <w:rsid w:val="00536898"/>
    <w:rsid w:val="005448AD"/>
    <w:rsid w:val="00545687"/>
    <w:rsid w:val="00545D3B"/>
    <w:rsid w:val="005623AB"/>
    <w:rsid w:val="00565EEE"/>
    <w:rsid w:val="0057196C"/>
    <w:rsid w:val="00572A88"/>
    <w:rsid w:val="00573394"/>
    <w:rsid w:val="005755D8"/>
    <w:rsid w:val="005769AD"/>
    <w:rsid w:val="005820F2"/>
    <w:rsid w:val="00582D75"/>
    <w:rsid w:val="00583CE9"/>
    <w:rsid w:val="00586602"/>
    <w:rsid w:val="005A10A5"/>
    <w:rsid w:val="005A4081"/>
    <w:rsid w:val="005B0949"/>
    <w:rsid w:val="005B706E"/>
    <w:rsid w:val="005C7A64"/>
    <w:rsid w:val="005D09A9"/>
    <w:rsid w:val="005D7D3F"/>
    <w:rsid w:val="005E2D7C"/>
    <w:rsid w:val="0060083E"/>
    <w:rsid w:val="00604BE7"/>
    <w:rsid w:val="0061116F"/>
    <w:rsid w:val="006223C0"/>
    <w:rsid w:val="00622ED6"/>
    <w:rsid w:val="00623A4A"/>
    <w:rsid w:val="00630068"/>
    <w:rsid w:val="00630F16"/>
    <w:rsid w:val="00631BDD"/>
    <w:rsid w:val="0063204B"/>
    <w:rsid w:val="00635EB9"/>
    <w:rsid w:val="00637B42"/>
    <w:rsid w:val="00650A11"/>
    <w:rsid w:val="00655D1D"/>
    <w:rsid w:val="00663AE8"/>
    <w:rsid w:val="0066525E"/>
    <w:rsid w:val="006729C3"/>
    <w:rsid w:val="00673848"/>
    <w:rsid w:val="006926AF"/>
    <w:rsid w:val="006929C0"/>
    <w:rsid w:val="0069501E"/>
    <w:rsid w:val="006A00BC"/>
    <w:rsid w:val="006A0FC9"/>
    <w:rsid w:val="006A163E"/>
    <w:rsid w:val="006A2334"/>
    <w:rsid w:val="006A6106"/>
    <w:rsid w:val="006B44CD"/>
    <w:rsid w:val="006B450E"/>
    <w:rsid w:val="006B749B"/>
    <w:rsid w:val="006B7A29"/>
    <w:rsid w:val="006C5175"/>
    <w:rsid w:val="006C5BDA"/>
    <w:rsid w:val="006D600E"/>
    <w:rsid w:val="006E0044"/>
    <w:rsid w:val="006F2311"/>
    <w:rsid w:val="006F36D4"/>
    <w:rsid w:val="006F74C9"/>
    <w:rsid w:val="0070046E"/>
    <w:rsid w:val="00704445"/>
    <w:rsid w:val="00704842"/>
    <w:rsid w:val="00704C91"/>
    <w:rsid w:val="0071209C"/>
    <w:rsid w:val="0071230D"/>
    <w:rsid w:val="00712AEE"/>
    <w:rsid w:val="00712DBC"/>
    <w:rsid w:val="00716883"/>
    <w:rsid w:val="00716D99"/>
    <w:rsid w:val="007214D2"/>
    <w:rsid w:val="007230E7"/>
    <w:rsid w:val="007260C8"/>
    <w:rsid w:val="00731193"/>
    <w:rsid w:val="00745C50"/>
    <w:rsid w:val="00753569"/>
    <w:rsid w:val="00754705"/>
    <w:rsid w:val="00754E41"/>
    <w:rsid w:val="00761989"/>
    <w:rsid w:val="0076606B"/>
    <w:rsid w:val="00777972"/>
    <w:rsid w:val="0078735C"/>
    <w:rsid w:val="00790993"/>
    <w:rsid w:val="00796C8E"/>
    <w:rsid w:val="007B019B"/>
    <w:rsid w:val="007B0380"/>
    <w:rsid w:val="007B3E24"/>
    <w:rsid w:val="007B7148"/>
    <w:rsid w:val="007C06BE"/>
    <w:rsid w:val="007C0EBA"/>
    <w:rsid w:val="007C2DD6"/>
    <w:rsid w:val="007E097C"/>
    <w:rsid w:val="007E54A0"/>
    <w:rsid w:val="008225FB"/>
    <w:rsid w:val="0082281D"/>
    <w:rsid w:val="00825D95"/>
    <w:rsid w:val="00827CBE"/>
    <w:rsid w:val="008330F4"/>
    <w:rsid w:val="00833A0E"/>
    <w:rsid w:val="00844FA1"/>
    <w:rsid w:val="00845A70"/>
    <w:rsid w:val="0084719B"/>
    <w:rsid w:val="008540AF"/>
    <w:rsid w:val="00856274"/>
    <w:rsid w:val="00857595"/>
    <w:rsid w:val="008643C4"/>
    <w:rsid w:val="00864672"/>
    <w:rsid w:val="00865856"/>
    <w:rsid w:val="008707CB"/>
    <w:rsid w:val="00872833"/>
    <w:rsid w:val="0088020F"/>
    <w:rsid w:val="0088562F"/>
    <w:rsid w:val="00890506"/>
    <w:rsid w:val="00891604"/>
    <w:rsid w:val="008A0BD4"/>
    <w:rsid w:val="008A0C38"/>
    <w:rsid w:val="008A1926"/>
    <w:rsid w:val="008A60FA"/>
    <w:rsid w:val="008A7422"/>
    <w:rsid w:val="008B3027"/>
    <w:rsid w:val="008B5BF5"/>
    <w:rsid w:val="008B65E5"/>
    <w:rsid w:val="008C3F2C"/>
    <w:rsid w:val="008F0613"/>
    <w:rsid w:val="008F13EC"/>
    <w:rsid w:val="008F2661"/>
    <w:rsid w:val="008F38DB"/>
    <w:rsid w:val="008F3F42"/>
    <w:rsid w:val="008F5E43"/>
    <w:rsid w:val="008F6857"/>
    <w:rsid w:val="00911DC6"/>
    <w:rsid w:val="00911F92"/>
    <w:rsid w:val="00922228"/>
    <w:rsid w:val="00922AD0"/>
    <w:rsid w:val="00925007"/>
    <w:rsid w:val="00925250"/>
    <w:rsid w:val="00925506"/>
    <w:rsid w:val="00930516"/>
    <w:rsid w:val="0093173E"/>
    <w:rsid w:val="009410B5"/>
    <w:rsid w:val="0094116C"/>
    <w:rsid w:val="00941F31"/>
    <w:rsid w:val="00944180"/>
    <w:rsid w:val="00945109"/>
    <w:rsid w:val="00951A40"/>
    <w:rsid w:val="00951E34"/>
    <w:rsid w:val="009615BB"/>
    <w:rsid w:val="0097203E"/>
    <w:rsid w:val="0097447A"/>
    <w:rsid w:val="00976F4D"/>
    <w:rsid w:val="00977E8D"/>
    <w:rsid w:val="00984492"/>
    <w:rsid w:val="00994054"/>
    <w:rsid w:val="00994297"/>
    <w:rsid w:val="0099579A"/>
    <w:rsid w:val="009976DE"/>
    <w:rsid w:val="009A1A18"/>
    <w:rsid w:val="009A2001"/>
    <w:rsid w:val="009A362E"/>
    <w:rsid w:val="009A5D27"/>
    <w:rsid w:val="009A6CC4"/>
    <w:rsid w:val="009B10B8"/>
    <w:rsid w:val="009B4448"/>
    <w:rsid w:val="009C1DBD"/>
    <w:rsid w:val="009C5D3D"/>
    <w:rsid w:val="009C63D9"/>
    <w:rsid w:val="009C78E4"/>
    <w:rsid w:val="009D284A"/>
    <w:rsid w:val="009D2D13"/>
    <w:rsid w:val="009D566C"/>
    <w:rsid w:val="009E102B"/>
    <w:rsid w:val="009E5D0B"/>
    <w:rsid w:val="009E6160"/>
    <w:rsid w:val="009E6E6A"/>
    <w:rsid w:val="009F26A4"/>
    <w:rsid w:val="009F2D65"/>
    <w:rsid w:val="00A00ED0"/>
    <w:rsid w:val="00A03A61"/>
    <w:rsid w:val="00A052FE"/>
    <w:rsid w:val="00A11C7B"/>
    <w:rsid w:val="00A145E9"/>
    <w:rsid w:val="00A17EA4"/>
    <w:rsid w:val="00A2025A"/>
    <w:rsid w:val="00A24BF4"/>
    <w:rsid w:val="00A34C32"/>
    <w:rsid w:val="00A358F9"/>
    <w:rsid w:val="00A36B36"/>
    <w:rsid w:val="00A408F8"/>
    <w:rsid w:val="00A564F3"/>
    <w:rsid w:val="00A56E1E"/>
    <w:rsid w:val="00A60D82"/>
    <w:rsid w:val="00A6180A"/>
    <w:rsid w:val="00A62442"/>
    <w:rsid w:val="00A6434A"/>
    <w:rsid w:val="00A64A18"/>
    <w:rsid w:val="00A64DA4"/>
    <w:rsid w:val="00A66D75"/>
    <w:rsid w:val="00A70A5B"/>
    <w:rsid w:val="00A719BF"/>
    <w:rsid w:val="00A74D27"/>
    <w:rsid w:val="00A76A88"/>
    <w:rsid w:val="00A86C43"/>
    <w:rsid w:val="00A90748"/>
    <w:rsid w:val="00A90890"/>
    <w:rsid w:val="00A9151C"/>
    <w:rsid w:val="00A943F0"/>
    <w:rsid w:val="00AA5103"/>
    <w:rsid w:val="00AB03E3"/>
    <w:rsid w:val="00AD182C"/>
    <w:rsid w:val="00AD5C95"/>
    <w:rsid w:val="00AD5ECB"/>
    <w:rsid w:val="00AE1C47"/>
    <w:rsid w:val="00AE2BAA"/>
    <w:rsid w:val="00AE5616"/>
    <w:rsid w:val="00AF0E24"/>
    <w:rsid w:val="00AF1CFC"/>
    <w:rsid w:val="00AF35D9"/>
    <w:rsid w:val="00B011D2"/>
    <w:rsid w:val="00B106D0"/>
    <w:rsid w:val="00B11C6C"/>
    <w:rsid w:val="00B1384F"/>
    <w:rsid w:val="00B15F48"/>
    <w:rsid w:val="00B21509"/>
    <w:rsid w:val="00B23D09"/>
    <w:rsid w:val="00B242B2"/>
    <w:rsid w:val="00B251FD"/>
    <w:rsid w:val="00B32AF6"/>
    <w:rsid w:val="00B3603C"/>
    <w:rsid w:val="00B46C51"/>
    <w:rsid w:val="00B515E2"/>
    <w:rsid w:val="00B51910"/>
    <w:rsid w:val="00B54940"/>
    <w:rsid w:val="00B54C02"/>
    <w:rsid w:val="00B64757"/>
    <w:rsid w:val="00B75692"/>
    <w:rsid w:val="00B80FCC"/>
    <w:rsid w:val="00B95593"/>
    <w:rsid w:val="00B96ED4"/>
    <w:rsid w:val="00BA12BC"/>
    <w:rsid w:val="00BA56A0"/>
    <w:rsid w:val="00BA68A7"/>
    <w:rsid w:val="00BA7E3E"/>
    <w:rsid w:val="00BC28EC"/>
    <w:rsid w:val="00BC635C"/>
    <w:rsid w:val="00BC69E5"/>
    <w:rsid w:val="00BD3135"/>
    <w:rsid w:val="00BD4701"/>
    <w:rsid w:val="00BE09FB"/>
    <w:rsid w:val="00BE7E1F"/>
    <w:rsid w:val="00BF0E72"/>
    <w:rsid w:val="00BF0F85"/>
    <w:rsid w:val="00BF39DC"/>
    <w:rsid w:val="00C00875"/>
    <w:rsid w:val="00C0296F"/>
    <w:rsid w:val="00C05D34"/>
    <w:rsid w:val="00C06D92"/>
    <w:rsid w:val="00C11307"/>
    <w:rsid w:val="00C12616"/>
    <w:rsid w:val="00C1285A"/>
    <w:rsid w:val="00C14815"/>
    <w:rsid w:val="00C17EB9"/>
    <w:rsid w:val="00C22B69"/>
    <w:rsid w:val="00C2791E"/>
    <w:rsid w:val="00C35647"/>
    <w:rsid w:val="00C35800"/>
    <w:rsid w:val="00C44A4F"/>
    <w:rsid w:val="00C45B6A"/>
    <w:rsid w:val="00C515B2"/>
    <w:rsid w:val="00C56FA3"/>
    <w:rsid w:val="00C76AF8"/>
    <w:rsid w:val="00C77C04"/>
    <w:rsid w:val="00C81207"/>
    <w:rsid w:val="00C85174"/>
    <w:rsid w:val="00C8746F"/>
    <w:rsid w:val="00C94B68"/>
    <w:rsid w:val="00C94BFE"/>
    <w:rsid w:val="00CB13B7"/>
    <w:rsid w:val="00CB401C"/>
    <w:rsid w:val="00CC0403"/>
    <w:rsid w:val="00CD1966"/>
    <w:rsid w:val="00CD643D"/>
    <w:rsid w:val="00CD7C2D"/>
    <w:rsid w:val="00CE2CAD"/>
    <w:rsid w:val="00CE3023"/>
    <w:rsid w:val="00CE6CFD"/>
    <w:rsid w:val="00CF0E8F"/>
    <w:rsid w:val="00CF147E"/>
    <w:rsid w:val="00CF57FA"/>
    <w:rsid w:val="00CF7CE6"/>
    <w:rsid w:val="00D05CAE"/>
    <w:rsid w:val="00D10666"/>
    <w:rsid w:val="00D12C36"/>
    <w:rsid w:val="00D15AEC"/>
    <w:rsid w:val="00D26ECB"/>
    <w:rsid w:val="00D274C5"/>
    <w:rsid w:val="00D34535"/>
    <w:rsid w:val="00D34566"/>
    <w:rsid w:val="00D34EBB"/>
    <w:rsid w:val="00D37080"/>
    <w:rsid w:val="00D4056E"/>
    <w:rsid w:val="00D42840"/>
    <w:rsid w:val="00D45DA1"/>
    <w:rsid w:val="00D47C21"/>
    <w:rsid w:val="00D52A7A"/>
    <w:rsid w:val="00D62D8F"/>
    <w:rsid w:val="00D6749D"/>
    <w:rsid w:val="00D70B93"/>
    <w:rsid w:val="00D803F2"/>
    <w:rsid w:val="00D80810"/>
    <w:rsid w:val="00D82234"/>
    <w:rsid w:val="00D90907"/>
    <w:rsid w:val="00D91B82"/>
    <w:rsid w:val="00D95DB5"/>
    <w:rsid w:val="00DA20CE"/>
    <w:rsid w:val="00DA689F"/>
    <w:rsid w:val="00DB0F80"/>
    <w:rsid w:val="00DB404C"/>
    <w:rsid w:val="00DC28E7"/>
    <w:rsid w:val="00DC3E80"/>
    <w:rsid w:val="00DC5465"/>
    <w:rsid w:val="00DD6E73"/>
    <w:rsid w:val="00DE0EBE"/>
    <w:rsid w:val="00DE25F6"/>
    <w:rsid w:val="00DE5EA4"/>
    <w:rsid w:val="00DE6350"/>
    <w:rsid w:val="00DF10E4"/>
    <w:rsid w:val="00DF1B94"/>
    <w:rsid w:val="00E17C08"/>
    <w:rsid w:val="00E25DB8"/>
    <w:rsid w:val="00E30EC3"/>
    <w:rsid w:val="00E37021"/>
    <w:rsid w:val="00E40289"/>
    <w:rsid w:val="00E42E1F"/>
    <w:rsid w:val="00E43AD8"/>
    <w:rsid w:val="00E46BE2"/>
    <w:rsid w:val="00E5681D"/>
    <w:rsid w:val="00E57F01"/>
    <w:rsid w:val="00E6575E"/>
    <w:rsid w:val="00E6716D"/>
    <w:rsid w:val="00E720A9"/>
    <w:rsid w:val="00E76241"/>
    <w:rsid w:val="00E82FD2"/>
    <w:rsid w:val="00E8530F"/>
    <w:rsid w:val="00E86D5D"/>
    <w:rsid w:val="00E86E7F"/>
    <w:rsid w:val="00E92E41"/>
    <w:rsid w:val="00E94034"/>
    <w:rsid w:val="00E96124"/>
    <w:rsid w:val="00EB6A5A"/>
    <w:rsid w:val="00EC0E87"/>
    <w:rsid w:val="00EC123C"/>
    <w:rsid w:val="00EC368A"/>
    <w:rsid w:val="00EC4A06"/>
    <w:rsid w:val="00EC4F27"/>
    <w:rsid w:val="00ED2B9E"/>
    <w:rsid w:val="00ED4EBE"/>
    <w:rsid w:val="00ED59BE"/>
    <w:rsid w:val="00ED5FFB"/>
    <w:rsid w:val="00ED6A49"/>
    <w:rsid w:val="00ED75F4"/>
    <w:rsid w:val="00EE0B78"/>
    <w:rsid w:val="00EE3245"/>
    <w:rsid w:val="00EF6703"/>
    <w:rsid w:val="00F01413"/>
    <w:rsid w:val="00F01637"/>
    <w:rsid w:val="00F0418F"/>
    <w:rsid w:val="00F049F0"/>
    <w:rsid w:val="00F058D9"/>
    <w:rsid w:val="00F07533"/>
    <w:rsid w:val="00F1161D"/>
    <w:rsid w:val="00F11B39"/>
    <w:rsid w:val="00F330B6"/>
    <w:rsid w:val="00F36A90"/>
    <w:rsid w:val="00F475C5"/>
    <w:rsid w:val="00F52DFA"/>
    <w:rsid w:val="00F5442F"/>
    <w:rsid w:val="00F55EE2"/>
    <w:rsid w:val="00F55EF2"/>
    <w:rsid w:val="00F570ED"/>
    <w:rsid w:val="00F6094D"/>
    <w:rsid w:val="00F61815"/>
    <w:rsid w:val="00F70EC3"/>
    <w:rsid w:val="00F8066C"/>
    <w:rsid w:val="00F8204F"/>
    <w:rsid w:val="00F84511"/>
    <w:rsid w:val="00F87A9F"/>
    <w:rsid w:val="00F91130"/>
    <w:rsid w:val="00F9372D"/>
    <w:rsid w:val="00F94ECF"/>
    <w:rsid w:val="00FA0D43"/>
    <w:rsid w:val="00FA1705"/>
    <w:rsid w:val="00FA7BB5"/>
    <w:rsid w:val="00FB049B"/>
    <w:rsid w:val="00FB0E7C"/>
    <w:rsid w:val="00FB23AD"/>
    <w:rsid w:val="00FB7D6B"/>
    <w:rsid w:val="00FC0ACE"/>
    <w:rsid w:val="00FC1A24"/>
    <w:rsid w:val="00FC2175"/>
    <w:rsid w:val="00FC47F5"/>
    <w:rsid w:val="00FC5E22"/>
    <w:rsid w:val="00FE0126"/>
    <w:rsid w:val="00FE23BB"/>
    <w:rsid w:val="00FF12AE"/>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FB441B2"/>
  <w15:docId w15:val="{926C93B2-6004-4D01-B0A2-02C45ACD7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752F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unhideWhenUsed/>
    <w:rsid w:val="00845A70"/>
    <w:rPr>
      <w:rFonts w:ascii="Verdana" w:hAnsi="Verdana" w:hint="default"/>
      <w:color w:val="CC0000"/>
      <w:u w:val="single"/>
    </w:rPr>
  </w:style>
  <w:style w:type="paragraph" w:styleId="Listenabsatz">
    <w:name w:val="List Paragraph"/>
    <w:basedOn w:val="Standard"/>
    <w:uiPriority w:val="34"/>
    <w:qFormat/>
    <w:rsid w:val="00F330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752001">
      <w:bodyDiv w:val="1"/>
      <w:marLeft w:val="0"/>
      <w:marRight w:val="0"/>
      <w:marTop w:val="0"/>
      <w:marBottom w:val="0"/>
      <w:divBdr>
        <w:top w:val="none" w:sz="0" w:space="0" w:color="auto"/>
        <w:left w:val="none" w:sz="0" w:space="0" w:color="auto"/>
        <w:bottom w:val="none" w:sz="0" w:space="0" w:color="auto"/>
        <w:right w:val="none" w:sz="0" w:space="0" w:color="auto"/>
      </w:divBdr>
      <w:divsChild>
        <w:div w:id="1256674097">
          <w:marLeft w:val="0"/>
          <w:marRight w:val="0"/>
          <w:marTop w:val="0"/>
          <w:marBottom w:val="0"/>
          <w:divBdr>
            <w:top w:val="none" w:sz="0" w:space="0" w:color="auto"/>
            <w:left w:val="none" w:sz="0" w:space="0" w:color="auto"/>
            <w:bottom w:val="none" w:sz="0" w:space="0" w:color="auto"/>
            <w:right w:val="none" w:sz="0" w:space="0" w:color="auto"/>
          </w:divBdr>
          <w:divsChild>
            <w:div w:id="179478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a.giessler@prefa.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620A2-DB1F-49CB-9FBE-8AFED2206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1220</Words>
  <Characters>7692</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PREFA</Company>
  <LinksUpToDate>false</LinksUpToDate>
  <CharactersWithSpaces>8895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Prueller Johannes</dc:creator>
  <cp:lastModifiedBy>Flazelsteiner Alena</cp:lastModifiedBy>
  <cp:revision>2</cp:revision>
  <cp:lastPrinted>2015-07-20T07:59:00Z</cp:lastPrinted>
  <dcterms:created xsi:type="dcterms:W3CDTF">2018-08-27T09:36:00Z</dcterms:created>
  <dcterms:modified xsi:type="dcterms:W3CDTF">2018-08-27T09:36:00Z</dcterms:modified>
</cp:coreProperties>
</file>