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44F547" w14:textId="6582ABF2" w:rsidR="00DA51D5" w:rsidRPr="00870F91" w:rsidRDefault="00DA51D5" w:rsidP="00DA51D5">
      <w:pPr>
        <w:pBdr>
          <w:bottom w:val="single" w:sz="6" w:space="0" w:color="auto"/>
        </w:pBdr>
        <w:spacing w:line="329" w:lineRule="auto"/>
        <w:outlineLvl w:val="0"/>
        <w:rPr>
          <w:rFonts w:ascii="ITC Slimbach LT CE Book" w:hAnsi="ITC Slimbach LT CE Book" w:cs="Arial"/>
          <w:b/>
          <w:sz w:val="28"/>
        </w:rPr>
      </w:pPr>
      <w:bookmarkStart w:id="0" w:name="OLE_LINK17"/>
      <w:bookmarkStart w:id="1" w:name="OLE_LINK18"/>
      <w:r w:rsidRPr="00870F91">
        <w:rPr>
          <w:rFonts w:ascii="ITC Slimbach LT CE Book" w:hAnsi="ITC Slimbach LT CE Book" w:cs="Arial"/>
          <w:b/>
          <w:sz w:val="28"/>
        </w:rPr>
        <w:t>PREFARENZEN | </w:t>
      </w:r>
      <w:r w:rsidRPr="009E2924">
        <w:rPr>
          <w:rFonts w:ascii="ITC Slimbach LT CE Book" w:hAnsi="ITC Slimbach LT CE Book" w:cs="Arial"/>
          <w:b/>
          <w:sz w:val="28"/>
        </w:rPr>
        <w:t xml:space="preserve">Projektbericht </w:t>
      </w:r>
      <w:r w:rsidR="00395D44">
        <w:rPr>
          <w:rFonts w:ascii="ITC Slimbach LT CE Book" w:hAnsi="ITC Slimbach LT CE Book" w:cs="Arial"/>
          <w:b/>
          <w:sz w:val="28"/>
        </w:rPr>
        <w:t>April</w:t>
      </w:r>
      <w:r w:rsidRPr="009E2924">
        <w:rPr>
          <w:rFonts w:ascii="ITC Slimbach LT CE Book" w:hAnsi="ITC Slimbach LT CE Book" w:cs="Arial"/>
          <w:b/>
          <w:sz w:val="28"/>
        </w:rPr>
        <w:t xml:space="preserve"> 202</w:t>
      </w:r>
      <w:r>
        <w:rPr>
          <w:rFonts w:ascii="ITC Slimbach LT CE Book" w:hAnsi="ITC Slimbach LT CE Book" w:cs="Arial"/>
          <w:b/>
          <w:sz w:val="28"/>
        </w:rPr>
        <w:t>1</w:t>
      </w:r>
    </w:p>
    <w:p w14:paraId="3682A359" w14:textId="77777777" w:rsidR="00DA51D5" w:rsidRDefault="00DA51D5" w:rsidP="00DA51D5">
      <w:pPr>
        <w:autoSpaceDE w:val="0"/>
        <w:autoSpaceDN w:val="0"/>
        <w:adjustRightInd w:val="0"/>
        <w:spacing w:after="0"/>
        <w:jc w:val="both"/>
        <w:rPr>
          <w:rFonts w:ascii="ITC Slimbach LT CE Book" w:hAnsi="ITC Slimbach LT CE Book" w:cs="Arial"/>
          <w:b/>
          <w:bCs/>
          <w:sz w:val="36"/>
        </w:rPr>
      </w:pPr>
      <w:bookmarkStart w:id="2" w:name="OLE_LINK8"/>
      <w:bookmarkStart w:id="3" w:name="OLE_LINK9"/>
      <w:bookmarkStart w:id="4" w:name="OLE_LINK10"/>
      <w:bookmarkStart w:id="5" w:name="OLE_LINK22"/>
    </w:p>
    <w:p w14:paraId="37149EFE" w14:textId="540CDFC4" w:rsidR="00DA51D5" w:rsidRPr="00652C7A" w:rsidRDefault="00AE3A6B" w:rsidP="00DA51D5">
      <w:pPr>
        <w:suppressAutoHyphens/>
        <w:spacing w:after="80"/>
        <w:rPr>
          <w:rFonts w:ascii="ITC Slimbach LT CE Book" w:hAnsi="ITC Slimbach LT CE Book" w:cs="Arial"/>
          <w:b/>
          <w:bCs/>
          <w:sz w:val="36"/>
        </w:rPr>
      </w:pPr>
      <w:r>
        <w:rPr>
          <w:rFonts w:ascii="ITC Slimbach LT CE Book" w:hAnsi="ITC Slimbach LT CE Book" w:cs="Arial"/>
          <w:b/>
          <w:bCs/>
          <w:sz w:val="36"/>
        </w:rPr>
        <w:t xml:space="preserve">Ein Bürogebäude </w:t>
      </w:r>
      <w:r w:rsidR="00C3668A" w:rsidRPr="00652C7A">
        <w:rPr>
          <w:rFonts w:ascii="ITC Slimbach LT CE Book" w:hAnsi="ITC Slimbach LT CE Book" w:cs="Arial"/>
          <w:b/>
          <w:bCs/>
          <w:sz w:val="36"/>
        </w:rPr>
        <w:t>in Nantes</w:t>
      </w:r>
      <w:r w:rsidR="00C3668A">
        <w:rPr>
          <w:rFonts w:ascii="ITC Slimbach LT CE Book" w:hAnsi="ITC Slimbach LT CE Book" w:cs="Arial"/>
          <w:b/>
          <w:bCs/>
          <w:sz w:val="36"/>
        </w:rPr>
        <w:t xml:space="preserve"> </w:t>
      </w:r>
      <w:r w:rsidR="00F975AA">
        <w:rPr>
          <w:rFonts w:ascii="ITC Slimbach LT CE Book" w:hAnsi="ITC Slimbach LT CE Book" w:cs="Arial"/>
          <w:b/>
          <w:bCs/>
          <w:sz w:val="36"/>
        </w:rPr>
        <w:t>trägt</w:t>
      </w:r>
      <w:r w:rsidR="00BA3A32" w:rsidRPr="00652C7A">
        <w:rPr>
          <w:rFonts w:ascii="ITC Slimbach LT CE Book" w:hAnsi="ITC Slimbach LT CE Book" w:cs="Arial"/>
          <w:b/>
          <w:bCs/>
          <w:sz w:val="36"/>
        </w:rPr>
        <w:t xml:space="preserve"> P</w:t>
      </w:r>
      <w:r>
        <w:rPr>
          <w:rFonts w:ascii="ITC Slimbach LT CE Book" w:hAnsi="ITC Slimbach LT CE Book" w:cs="Arial"/>
          <w:b/>
          <w:bCs/>
          <w:sz w:val="36"/>
        </w:rPr>
        <w:t>refa</w:t>
      </w:r>
      <w:r w:rsidR="00BA3A32" w:rsidRPr="00652C7A">
        <w:rPr>
          <w:rFonts w:ascii="ITC Slimbach LT CE Book" w:hAnsi="ITC Slimbach LT CE Book" w:cs="Arial"/>
          <w:b/>
          <w:bCs/>
          <w:sz w:val="36"/>
        </w:rPr>
        <w:t xml:space="preserve"> Zacken</w:t>
      </w:r>
    </w:p>
    <w:p w14:paraId="12F1BE95" w14:textId="77777777" w:rsidR="00BA3A32" w:rsidRPr="00A741B6" w:rsidRDefault="00BA3A32" w:rsidP="00DA51D5">
      <w:pPr>
        <w:jc w:val="both"/>
        <w:rPr>
          <w:rFonts w:ascii="ITC Slimbach LT CE Book" w:hAnsi="ITC Slimbach LT CE Book" w:cs="Arial"/>
        </w:rPr>
      </w:pPr>
    </w:p>
    <w:p w14:paraId="4C42E486" w14:textId="0169AF40" w:rsidR="00A25EA2" w:rsidRDefault="00DA51D5" w:rsidP="00652C7A">
      <w:pPr>
        <w:jc w:val="both"/>
        <w:rPr>
          <w:rFonts w:ascii="ITC Slimbach LT CE Book" w:hAnsi="ITC Slimbach LT CE Book" w:cs="Arial"/>
        </w:rPr>
      </w:pPr>
      <w:r w:rsidRPr="00652C7A">
        <w:rPr>
          <w:rFonts w:ascii="ITC Slimbach LT CE Book" w:hAnsi="ITC Slimbach LT CE Book" w:cs="Arial"/>
        </w:rPr>
        <w:t>Marktl/Wasungen –</w:t>
      </w:r>
      <w:r w:rsidR="00AF052D" w:rsidRPr="00652C7A">
        <w:rPr>
          <w:rFonts w:ascii="ITC Slimbach LT CE Book" w:hAnsi="ITC Slimbach LT CE Book" w:cs="Arial"/>
        </w:rPr>
        <w:t xml:space="preserve"> </w:t>
      </w:r>
      <w:r w:rsidR="00BA3A32" w:rsidRPr="00652C7A">
        <w:rPr>
          <w:rFonts w:ascii="ITC Slimbach LT CE Book" w:hAnsi="ITC Slimbach LT CE Book" w:cs="Arial"/>
        </w:rPr>
        <w:t>François Dussaux, Aurélien Lepoutre und Vincent Wattier</w:t>
      </w:r>
      <w:r w:rsidR="00AF052D" w:rsidRPr="00652C7A">
        <w:rPr>
          <w:rFonts w:ascii="ITC Slimbach LT CE Book" w:hAnsi="ITC Slimbach LT CE Book" w:cs="Arial"/>
        </w:rPr>
        <w:t xml:space="preserve"> von DLW architectes sorgten mit ihrem leichten, schmalen Neubau </w:t>
      </w:r>
      <w:r w:rsidR="00170D1F" w:rsidRPr="00652C7A">
        <w:rPr>
          <w:rFonts w:ascii="ITC Slimbach LT CE Book" w:hAnsi="ITC Slimbach LT CE Book" w:cs="Arial"/>
        </w:rPr>
        <w:t>und dem P</w:t>
      </w:r>
      <w:r w:rsidR="00FA2050">
        <w:rPr>
          <w:rFonts w:ascii="ITC Slimbach LT CE Book" w:hAnsi="ITC Slimbach LT CE Book" w:cs="Arial"/>
        </w:rPr>
        <w:t>refa</w:t>
      </w:r>
      <w:r w:rsidR="00170D1F" w:rsidRPr="00652C7A">
        <w:rPr>
          <w:rFonts w:ascii="ITC Slimbach LT CE Book" w:hAnsi="ITC Slimbach LT CE Book" w:cs="Arial"/>
        </w:rPr>
        <w:t xml:space="preserve"> Zackenprofil in Naturblank, mit dem sie die </w:t>
      </w:r>
      <w:r w:rsidR="008C4639" w:rsidRPr="00F975AA">
        <w:rPr>
          <w:rFonts w:ascii="ITC Slimbach LT CE Book" w:hAnsi="ITC Slimbach LT CE Book" w:cs="Arial"/>
        </w:rPr>
        <w:t>80 m</w:t>
      </w:r>
      <w:r w:rsidR="00732458" w:rsidRPr="00F975AA">
        <w:rPr>
          <w:rFonts w:ascii="ITC Slimbach LT CE Book" w:hAnsi="ITC Slimbach LT CE Book" w:cs="Arial"/>
          <w:vertAlign w:val="superscript"/>
        </w:rPr>
        <w:t>2</w:t>
      </w:r>
      <w:r w:rsidR="008C4639" w:rsidRPr="00652C7A">
        <w:rPr>
          <w:rFonts w:ascii="ITC Slimbach LT CE Book" w:hAnsi="ITC Slimbach LT CE Book" w:cs="Arial"/>
        </w:rPr>
        <w:t xml:space="preserve"> der </w:t>
      </w:r>
      <w:r w:rsidR="00170D1F" w:rsidRPr="00652C7A">
        <w:rPr>
          <w:rFonts w:ascii="ITC Slimbach LT CE Book" w:hAnsi="ITC Slimbach LT CE Book" w:cs="Arial"/>
        </w:rPr>
        <w:t xml:space="preserve">Fassade des Bürogebäudes bekleideten, </w:t>
      </w:r>
      <w:r w:rsidR="00AF052D" w:rsidRPr="00652C7A">
        <w:rPr>
          <w:rFonts w:ascii="ITC Slimbach LT CE Book" w:hAnsi="ITC Slimbach LT CE Book" w:cs="Arial"/>
        </w:rPr>
        <w:t>für einen architektonische</w:t>
      </w:r>
      <w:r w:rsidR="00A25EA2">
        <w:rPr>
          <w:rFonts w:ascii="ITC Slimbach LT CE Book" w:hAnsi="ITC Slimbach LT CE Book" w:cs="Arial"/>
        </w:rPr>
        <w:t>n</w:t>
      </w:r>
      <w:r w:rsidR="00AF052D" w:rsidRPr="00652C7A">
        <w:rPr>
          <w:rFonts w:ascii="ITC Slimbach LT CE Book" w:hAnsi="ITC Slimbach LT CE Book" w:cs="Arial"/>
        </w:rPr>
        <w:t xml:space="preserve"> Blickfang in der Rue Marmontel in Nantes (FR).</w:t>
      </w:r>
      <w:r w:rsidR="00170D1F" w:rsidRPr="00652C7A">
        <w:rPr>
          <w:rFonts w:ascii="ITC Slimbach LT CE Book" w:hAnsi="ITC Slimbach LT CE Book" w:cs="Arial"/>
        </w:rPr>
        <w:t xml:space="preserve"> Da </w:t>
      </w:r>
      <w:r w:rsidR="00BA3A32" w:rsidRPr="00652C7A">
        <w:rPr>
          <w:rFonts w:ascii="ITC Slimbach LT CE Book" w:hAnsi="ITC Slimbach LT CE Book" w:cs="Arial"/>
        </w:rPr>
        <w:t>Konstruktion, Raum und Lichtführung möglichst einfach sein</w:t>
      </w:r>
      <w:r w:rsidR="00170D1F" w:rsidRPr="00652C7A">
        <w:rPr>
          <w:rFonts w:ascii="ITC Slimbach LT CE Book" w:hAnsi="ITC Slimbach LT CE Book" w:cs="Arial"/>
        </w:rPr>
        <w:t xml:space="preserve"> sollten, s</w:t>
      </w:r>
      <w:r w:rsidR="00BA3A32" w:rsidRPr="00652C7A">
        <w:rPr>
          <w:rFonts w:ascii="ITC Slimbach LT CE Book" w:hAnsi="ITC Slimbach LT CE Book" w:cs="Arial"/>
        </w:rPr>
        <w:t>trukturierten sie den Grundriss nur durch einen Fahrradraum</w:t>
      </w:r>
      <w:r w:rsidR="00A741B6">
        <w:rPr>
          <w:rFonts w:ascii="ITC Slimbach LT CE Book" w:hAnsi="ITC Slimbach LT CE Book" w:cs="Arial"/>
        </w:rPr>
        <w:t>,</w:t>
      </w:r>
      <w:r w:rsidR="00847C95">
        <w:rPr>
          <w:rFonts w:ascii="ITC Slimbach LT CE Book" w:hAnsi="ITC Slimbach LT CE Book" w:cs="Arial"/>
        </w:rPr>
        <w:t xml:space="preserve"> einen Sozialraum</w:t>
      </w:r>
      <w:r w:rsidR="00A741B6">
        <w:rPr>
          <w:rFonts w:ascii="ITC Slimbach LT CE Book" w:hAnsi="ITC Slimbach LT CE Book" w:cs="Arial"/>
        </w:rPr>
        <w:t xml:space="preserve"> und</w:t>
      </w:r>
      <w:r w:rsidR="00847C95">
        <w:rPr>
          <w:rFonts w:ascii="ITC Slimbach LT CE Book" w:hAnsi="ITC Slimbach LT CE Book" w:cs="Arial"/>
        </w:rPr>
        <w:t xml:space="preserve"> </w:t>
      </w:r>
      <w:r w:rsidR="00A741B6" w:rsidRPr="00652C7A">
        <w:rPr>
          <w:rFonts w:ascii="ITC Slimbach LT CE Book" w:hAnsi="ITC Slimbach LT CE Book" w:cs="Arial"/>
        </w:rPr>
        <w:t xml:space="preserve">eine vertikale Erschließung </w:t>
      </w:r>
      <w:r w:rsidR="00BA3A32" w:rsidRPr="00652C7A">
        <w:rPr>
          <w:rFonts w:ascii="ITC Slimbach LT CE Book" w:hAnsi="ITC Slimbach LT CE Book" w:cs="Arial"/>
        </w:rPr>
        <w:t>im Erdgeschoss</w:t>
      </w:r>
      <w:r w:rsidR="00A741B6">
        <w:rPr>
          <w:rFonts w:ascii="ITC Slimbach LT CE Book" w:hAnsi="ITC Slimbach LT CE Book" w:cs="Arial"/>
        </w:rPr>
        <w:t xml:space="preserve"> sowie durch</w:t>
      </w:r>
      <w:r w:rsidR="00F975AA">
        <w:rPr>
          <w:rFonts w:ascii="ITC Slimbach LT CE Book" w:hAnsi="ITC Slimbach LT CE Book" w:cs="Arial"/>
        </w:rPr>
        <w:t xml:space="preserve"> </w:t>
      </w:r>
      <w:r w:rsidR="00BA3A32" w:rsidRPr="00652C7A">
        <w:rPr>
          <w:rFonts w:ascii="ITC Slimbach LT CE Book" w:hAnsi="ITC Slimbach LT CE Book" w:cs="Arial"/>
        </w:rPr>
        <w:t xml:space="preserve">einen kleinen Hof. </w:t>
      </w:r>
      <w:r w:rsidR="008C4639" w:rsidRPr="00652C7A">
        <w:rPr>
          <w:rFonts w:ascii="ITC Slimbach LT CE Book" w:hAnsi="ITC Slimbach LT CE Book" w:cs="Arial"/>
        </w:rPr>
        <w:t>Darüber hinaus</w:t>
      </w:r>
      <w:r w:rsidR="00170D1F" w:rsidRPr="00652C7A">
        <w:rPr>
          <w:rFonts w:ascii="ITC Slimbach LT CE Book" w:hAnsi="ITC Slimbach LT CE Book" w:cs="Arial"/>
        </w:rPr>
        <w:t xml:space="preserve"> gestalteten</w:t>
      </w:r>
      <w:r w:rsidR="008C4639" w:rsidRPr="00652C7A">
        <w:rPr>
          <w:rFonts w:ascii="ITC Slimbach LT CE Book" w:hAnsi="ITC Slimbach LT CE Book" w:cs="Arial"/>
        </w:rPr>
        <w:t xml:space="preserve"> sie</w:t>
      </w:r>
      <w:r w:rsidR="00170D1F" w:rsidRPr="00652C7A">
        <w:rPr>
          <w:rFonts w:ascii="ITC Slimbach LT CE Book" w:hAnsi="ITC Slimbach LT CE Book" w:cs="Arial"/>
        </w:rPr>
        <w:t xml:space="preserve"> di</w:t>
      </w:r>
      <w:r w:rsidR="00BA3A32" w:rsidRPr="00652C7A">
        <w:rPr>
          <w:rFonts w:ascii="ITC Slimbach LT CE Book" w:hAnsi="ITC Slimbach LT CE Book" w:cs="Arial"/>
        </w:rPr>
        <w:t>e Fassade ohne Vor- oder Rücksprünge und wählten das Zackenprofil von P</w:t>
      </w:r>
      <w:r w:rsidR="00FA2050">
        <w:rPr>
          <w:rFonts w:ascii="ITC Slimbach LT CE Book" w:hAnsi="ITC Slimbach LT CE Book" w:cs="Arial"/>
        </w:rPr>
        <w:t>refa</w:t>
      </w:r>
      <w:r w:rsidR="00395D44" w:rsidRPr="00652C7A">
        <w:rPr>
          <w:rFonts w:ascii="ITC Slimbach LT CE Book" w:hAnsi="ITC Slimbach LT CE Book" w:cs="Arial"/>
        </w:rPr>
        <w:t xml:space="preserve">: </w:t>
      </w:r>
      <w:r w:rsidR="00170D1F" w:rsidRPr="00652C7A">
        <w:rPr>
          <w:rFonts w:ascii="ITC Slimbach LT CE Book" w:hAnsi="ITC Slimbach LT CE Book" w:cs="Arial"/>
        </w:rPr>
        <w:t>Es kommt</w:t>
      </w:r>
      <w:r w:rsidR="00BA3A32" w:rsidRPr="00652C7A">
        <w:rPr>
          <w:rFonts w:ascii="ITC Slimbach LT CE Book" w:hAnsi="ITC Slimbach LT CE Book" w:cs="Arial"/>
        </w:rPr>
        <w:t xml:space="preserve"> ohne sichtbare Befestigungen aus und </w:t>
      </w:r>
      <w:r w:rsidR="00170D1F" w:rsidRPr="00652C7A">
        <w:rPr>
          <w:rFonts w:ascii="ITC Slimbach LT CE Book" w:hAnsi="ITC Slimbach LT CE Book" w:cs="Arial"/>
        </w:rPr>
        <w:t>verfügt über eine</w:t>
      </w:r>
      <w:r w:rsidR="00BA3A32" w:rsidRPr="00652C7A">
        <w:rPr>
          <w:rFonts w:ascii="ITC Slimbach LT CE Book" w:hAnsi="ITC Slimbach LT CE Book" w:cs="Arial"/>
        </w:rPr>
        <w:t xml:space="preserve"> Oberfläche</w:t>
      </w:r>
      <w:r w:rsidR="00170D1F" w:rsidRPr="00652C7A">
        <w:rPr>
          <w:rFonts w:ascii="ITC Slimbach LT CE Book" w:hAnsi="ITC Slimbach LT CE Book" w:cs="Arial"/>
        </w:rPr>
        <w:t>, die</w:t>
      </w:r>
      <w:r w:rsidR="00BA3A32" w:rsidRPr="00652C7A">
        <w:rPr>
          <w:rFonts w:ascii="ITC Slimbach LT CE Book" w:hAnsi="ITC Slimbach LT CE Book" w:cs="Arial"/>
        </w:rPr>
        <w:t xml:space="preserve"> sich im Tageslicht farblich zu verändern scheint.</w:t>
      </w:r>
      <w:r w:rsidR="00A25EA2">
        <w:rPr>
          <w:rFonts w:ascii="ITC Slimbach LT CE Book" w:hAnsi="ITC Slimbach LT CE Book" w:cs="Arial"/>
        </w:rPr>
        <w:t xml:space="preserve"> Das Objekt befindet sich im </w:t>
      </w:r>
      <w:r w:rsidR="00A25EA2" w:rsidRPr="00A25EA2">
        <w:rPr>
          <w:rFonts w:ascii="ITC Slimbach LT CE Book" w:hAnsi="ITC Slimbach LT CE Book" w:cs="Arial"/>
        </w:rPr>
        <w:t>ehemaligen Wohn- und Großhandelsviertel von Nantes auf halbem Wege zwischen historischem Zentrum und de</w:t>
      </w:r>
      <w:r w:rsidR="006E10E4">
        <w:rPr>
          <w:rFonts w:ascii="ITC Slimbach LT CE Book" w:hAnsi="ITC Slimbach LT CE Book" w:cs="Arial"/>
        </w:rPr>
        <w:t>r</w:t>
      </w:r>
      <w:r w:rsidR="00A25EA2" w:rsidRPr="00A25EA2">
        <w:rPr>
          <w:rFonts w:ascii="ITC Slimbach LT CE Book" w:hAnsi="ITC Slimbach LT CE Book" w:cs="Arial"/>
        </w:rPr>
        <w:t xml:space="preserve"> Loire.</w:t>
      </w:r>
    </w:p>
    <w:p w14:paraId="04A32289" w14:textId="3A847697" w:rsidR="00170D1F" w:rsidRPr="00652C7A" w:rsidRDefault="008C4639" w:rsidP="00652C7A">
      <w:pPr>
        <w:jc w:val="both"/>
        <w:rPr>
          <w:rFonts w:ascii="ITC Slimbach LT CE Book" w:hAnsi="ITC Slimbach LT CE Book" w:cs="Arial"/>
          <w:b/>
          <w:bCs/>
        </w:rPr>
      </w:pPr>
      <w:r w:rsidRPr="00652C7A">
        <w:rPr>
          <w:rFonts w:ascii="ITC Slimbach LT CE Book" w:hAnsi="ITC Slimbach LT CE Book" w:cs="Arial"/>
          <w:b/>
          <w:bCs/>
        </w:rPr>
        <w:t>Dezente V</w:t>
      </w:r>
      <w:r w:rsidR="00170D1F" w:rsidRPr="00652C7A">
        <w:rPr>
          <w:rFonts w:ascii="ITC Slimbach LT CE Book" w:hAnsi="ITC Slimbach LT CE Book" w:cs="Arial"/>
          <w:b/>
          <w:bCs/>
        </w:rPr>
        <w:t>eredelung mit Aluminium</w:t>
      </w:r>
    </w:p>
    <w:p w14:paraId="6BE68E9D" w14:textId="5719B4EE" w:rsidR="00BA3A32" w:rsidRPr="00652C7A" w:rsidRDefault="00F975AA" w:rsidP="00652C7A">
      <w:pPr>
        <w:jc w:val="both"/>
        <w:rPr>
          <w:rFonts w:ascii="ITC Slimbach LT CE Book" w:hAnsi="ITC Slimbach LT CE Book" w:cs="Arial"/>
        </w:rPr>
      </w:pPr>
      <w:r w:rsidRPr="00F975AA">
        <w:rPr>
          <w:rFonts w:ascii="ITC Slimbach LT CE Book" w:hAnsi="ITC Slimbach LT CE Book" w:cs="Arial"/>
        </w:rPr>
        <w:t xml:space="preserve">Das schlichte Zackenprofil zieht sich </w:t>
      </w:r>
      <w:r w:rsidR="00170D1F" w:rsidRPr="00652C7A">
        <w:rPr>
          <w:rFonts w:ascii="ITC Slimbach LT CE Book" w:hAnsi="ITC Slimbach LT CE Book" w:cs="Arial"/>
        </w:rPr>
        <w:t xml:space="preserve">am </w:t>
      </w:r>
      <w:r w:rsidR="00A25EA2">
        <w:rPr>
          <w:rFonts w:ascii="ITC Slimbach LT CE Book" w:hAnsi="ITC Slimbach LT CE Book" w:cs="Arial"/>
        </w:rPr>
        <w:t>Bürogebäude</w:t>
      </w:r>
      <w:r w:rsidR="00170D1F" w:rsidRPr="00652C7A">
        <w:rPr>
          <w:rFonts w:ascii="ITC Slimbach LT CE Book" w:hAnsi="ITC Slimbach LT CE Book" w:cs="Arial"/>
        </w:rPr>
        <w:t xml:space="preserve"> </w:t>
      </w:r>
      <w:r w:rsidR="00BA3A32" w:rsidRPr="00652C7A">
        <w:rPr>
          <w:rFonts w:ascii="ITC Slimbach LT CE Book" w:hAnsi="ITC Slimbach LT CE Book" w:cs="Arial"/>
        </w:rPr>
        <w:t xml:space="preserve">an der Straßenseite nach oben. </w:t>
      </w:r>
      <w:r w:rsidR="00170D1F" w:rsidRPr="00652C7A">
        <w:rPr>
          <w:rFonts w:ascii="ITC Slimbach LT CE Book" w:hAnsi="ITC Slimbach LT CE Book" w:cs="Arial"/>
        </w:rPr>
        <w:t>Zudem wechseln m</w:t>
      </w:r>
      <w:r w:rsidR="00BA3A32" w:rsidRPr="00652C7A">
        <w:rPr>
          <w:rFonts w:ascii="ITC Slimbach LT CE Book" w:hAnsi="ITC Slimbach LT CE Book" w:cs="Arial"/>
        </w:rPr>
        <w:t xml:space="preserve">it dem Sonnenlicht die Farben und der Winkel der Reflexionen auf der gezackten Fassadenfläche. </w:t>
      </w:r>
      <w:r w:rsidR="00170D1F" w:rsidRPr="00652C7A">
        <w:rPr>
          <w:rFonts w:ascii="ITC Slimbach LT CE Book" w:hAnsi="ITC Slimbach LT CE Book" w:cs="Arial"/>
        </w:rPr>
        <w:t>Das Architektenteam hat den</w:t>
      </w:r>
      <w:r w:rsidR="00BA3A32" w:rsidRPr="00652C7A">
        <w:rPr>
          <w:rFonts w:ascii="ITC Slimbach LT CE Book" w:hAnsi="ITC Slimbach LT CE Book" w:cs="Arial"/>
        </w:rPr>
        <w:t xml:space="preserve"> kubischen Baukörper um eben soviel veredelt, wie nötig war, </w:t>
      </w:r>
      <w:r w:rsidR="00170D1F" w:rsidRPr="00652C7A">
        <w:rPr>
          <w:rFonts w:ascii="ITC Slimbach LT CE Book" w:hAnsi="ITC Slimbach LT CE Book" w:cs="Arial"/>
        </w:rPr>
        <w:t>damit der</w:t>
      </w:r>
      <w:r w:rsidR="00BA3A32" w:rsidRPr="00652C7A">
        <w:rPr>
          <w:rFonts w:ascii="ITC Slimbach LT CE Book" w:hAnsi="ITC Slimbach LT CE Book" w:cs="Arial"/>
        </w:rPr>
        <w:t xml:space="preserve"> Kontrast zwischen</w:t>
      </w:r>
      <w:r w:rsidRPr="00F975AA">
        <w:rPr>
          <w:rFonts w:ascii="ITC Slimbach LT CE Book" w:hAnsi="ITC Slimbach LT CE Book" w:cs="Arial"/>
        </w:rPr>
        <w:t xml:space="preserve"> </w:t>
      </w:r>
      <w:r w:rsidR="00385447" w:rsidRPr="00F975AA">
        <w:rPr>
          <w:rFonts w:ascii="ITC Slimbach LT CE Book" w:hAnsi="ITC Slimbach LT CE Book" w:cs="Arial"/>
        </w:rPr>
        <w:t>den alten Steinmauern der benachbarten Häuser</w:t>
      </w:r>
      <w:r w:rsidR="00BA3A32" w:rsidRPr="00652C7A">
        <w:rPr>
          <w:rFonts w:ascii="ITC Slimbach LT CE Book" w:hAnsi="ITC Slimbach LT CE Book" w:cs="Arial"/>
        </w:rPr>
        <w:t xml:space="preserve"> und </w:t>
      </w:r>
      <w:r w:rsidR="006D4BDA">
        <w:rPr>
          <w:rFonts w:ascii="ITC Slimbach LT CE Book" w:hAnsi="ITC Slimbach LT CE Book" w:cs="Arial"/>
        </w:rPr>
        <w:t xml:space="preserve">dem </w:t>
      </w:r>
      <w:r w:rsidR="00BA3A32" w:rsidRPr="00652C7A">
        <w:rPr>
          <w:rFonts w:ascii="ITC Slimbach LT CE Book" w:hAnsi="ITC Slimbach LT CE Book" w:cs="Arial"/>
        </w:rPr>
        <w:t>Neubau deutlich genug hervortr</w:t>
      </w:r>
      <w:r w:rsidR="00170D1F" w:rsidRPr="00652C7A">
        <w:rPr>
          <w:rFonts w:ascii="ITC Slimbach LT CE Book" w:hAnsi="ITC Slimbach LT CE Book" w:cs="Arial"/>
        </w:rPr>
        <w:t>itt</w:t>
      </w:r>
      <w:r w:rsidR="00BA3A32" w:rsidRPr="00652C7A">
        <w:rPr>
          <w:rFonts w:ascii="ITC Slimbach LT CE Book" w:hAnsi="ITC Slimbach LT CE Book" w:cs="Arial"/>
        </w:rPr>
        <w:t>.</w:t>
      </w:r>
      <w:r w:rsidR="00170D1F" w:rsidRPr="00652C7A">
        <w:rPr>
          <w:rFonts w:ascii="ITC Slimbach LT CE Book" w:hAnsi="ITC Slimbach LT CE Book" w:cs="Arial"/>
        </w:rPr>
        <w:t xml:space="preserve"> Aus diesem Grund schien ein k</w:t>
      </w:r>
      <w:r w:rsidR="00BA3A32" w:rsidRPr="00652C7A">
        <w:rPr>
          <w:rFonts w:ascii="ITC Slimbach LT CE Book" w:hAnsi="ITC Slimbach LT CE Book" w:cs="Arial"/>
        </w:rPr>
        <w:t>larer Stahlbau mit einer Haut aus den zwei Millimeter starken, naturblanken Aluminiumstrangpressprofilen von P</w:t>
      </w:r>
      <w:r w:rsidR="00FA2050">
        <w:rPr>
          <w:rFonts w:ascii="ITC Slimbach LT CE Book" w:hAnsi="ITC Slimbach LT CE Book" w:cs="Arial"/>
        </w:rPr>
        <w:t>refa</w:t>
      </w:r>
      <w:r w:rsidR="00BA3A32" w:rsidRPr="00652C7A">
        <w:rPr>
          <w:rFonts w:ascii="ITC Slimbach LT CE Book" w:hAnsi="ITC Slimbach LT CE Book" w:cs="Arial"/>
        </w:rPr>
        <w:t xml:space="preserve"> ideal.</w:t>
      </w:r>
      <w:r w:rsidR="00170D1F" w:rsidRPr="00652C7A">
        <w:rPr>
          <w:rFonts w:ascii="ITC Slimbach LT CE Book" w:hAnsi="ITC Slimbach LT CE Book" w:cs="Arial"/>
        </w:rPr>
        <w:t xml:space="preserve"> </w:t>
      </w:r>
      <w:r w:rsidR="008C4639" w:rsidRPr="00652C7A">
        <w:rPr>
          <w:rFonts w:ascii="ITC Slimbach LT CE Book" w:hAnsi="ITC Slimbach LT CE Book" w:cs="Arial"/>
        </w:rPr>
        <w:t>DLW legten in der Rue Marmontel sichtbar Wert auf</w:t>
      </w:r>
      <w:r w:rsidR="00BA3A32" w:rsidRPr="00652C7A">
        <w:rPr>
          <w:rFonts w:ascii="ITC Slimbach LT CE Book" w:hAnsi="ITC Slimbach LT CE Book" w:cs="Arial"/>
        </w:rPr>
        <w:t xml:space="preserve"> „</w:t>
      </w:r>
      <w:r w:rsidR="008C4639" w:rsidRPr="00652C7A">
        <w:rPr>
          <w:rFonts w:ascii="ITC Slimbach LT CE Book" w:hAnsi="ITC Slimbach LT CE Book" w:cs="Arial"/>
        </w:rPr>
        <w:t>h</w:t>
      </w:r>
      <w:r w:rsidR="00BA3A32" w:rsidRPr="00652C7A">
        <w:rPr>
          <w:rFonts w:ascii="ITC Slimbach LT CE Book" w:hAnsi="ITC Slimbach LT CE Book" w:cs="Arial"/>
        </w:rPr>
        <w:t>ohe Beständigkeit durch konstruktiv weitestgehende Einfachheit“</w:t>
      </w:r>
      <w:r w:rsidR="008C4639" w:rsidRPr="00652C7A">
        <w:rPr>
          <w:rFonts w:ascii="ITC Slimbach LT CE Book" w:hAnsi="ITC Slimbach LT CE Book" w:cs="Arial"/>
        </w:rPr>
        <w:t>.</w:t>
      </w:r>
    </w:p>
    <w:p w14:paraId="1528B70E" w14:textId="6C5BE530" w:rsidR="00BA3A32" w:rsidRPr="00652C7A" w:rsidRDefault="00BA3A32" w:rsidP="00AF052D">
      <w:pPr>
        <w:jc w:val="both"/>
        <w:rPr>
          <w:rFonts w:ascii="ITC Slimbach LT CE Book" w:hAnsi="ITC Slimbach LT CE Book" w:cs="Arial"/>
          <w:b/>
          <w:bCs/>
        </w:rPr>
      </w:pPr>
      <w:r w:rsidRPr="00652C7A">
        <w:rPr>
          <w:rFonts w:ascii="ITC Slimbach LT CE Book" w:hAnsi="ITC Slimbach LT CE Book" w:cs="Arial"/>
          <w:b/>
          <w:bCs/>
        </w:rPr>
        <w:t xml:space="preserve">Schöne </w:t>
      </w:r>
      <w:r w:rsidR="00A25EA2">
        <w:rPr>
          <w:rFonts w:ascii="ITC Slimbach LT CE Book" w:hAnsi="ITC Slimbach LT CE Book" w:cs="Arial"/>
          <w:b/>
          <w:bCs/>
        </w:rPr>
        <w:t>P</w:t>
      </w:r>
      <w:r w:rsidR="00FA2050">
        <w:rPr>
          <w:rFonts w:ascii="ITC Slimbach LT CE Book" w:hAnsi="ITC Slimbach LT CE Book" w:cs="Arial"/>
          <w:b/>
          <w:bCs/>
        </w:rPr>
        <w:t>refa</w:t>
      </w:r>
      <w:r w:rsidR="00A25EA2">
        <w:rPr>
          <w:rFonts w:ascii="ITC Slimbach LT CE Book" w:hAnsi="ITC Slimbach LT CE Book" w:cs="Arial"/>
          <w:b/>
          <w:bCs/>
        </w:rPr>
        <w:t xml:space="preserve"> </w:t>
      </w:r>
      <w:r w:rsidRPr="00652C7A">
        <w:rPr>
          <w:rFonts w:ascii="ITC Slimbach LT CE Book" w:hAnsi="ITC Slimbach LT CE Book" w:cs="Arial"/>
          <w:b/>
          <w:bCs/>
        </w:rPr>
        <w:t>Zacken</w:t>
      </w:r>
    </w:p>
    <w:p w14:paraId="57C046C4" w14:textId="4E666838" w:rsidR="00BA3A32" w:rsidRPr="00652C7A" w:rsidRDefault="00BA3A32" w:rsidP="00F975AA">
      <w:pPr>
        <w:jc w:val="both"/>
        <w:rPr>
          <w:rFonts w:ascii="ITC Slimbach LT CE Book" w:hAnsi="ITC Slimbach LT CE Book" w:cs="Arial"/>
        </w:rPr>
      </w:pPr>
      <w:r w:rsidRPr="00652C7A">
        <w:rPr>
          <w:rFonts w:ascii="ITC Slimbach LT CE Book" w:hAnsi="ITC Slimbach LT CE Book" w:cs="Arial"/>
        </w:rPr>
        <w:t>Didier Bougeard</w:t>
      </w:r>
      <w:r w:rsidR="008C4639" w:rsidRPr="00652C7A">
        <w:rPr>
          <w:rFonts w:ascii="ITC Slimbach LT CE Book" w:hAnsi="ITC Slimbach LT CE Book" w:cs="Arial"/>
        </w:rPr>
        <w:t xml:space="preserve"> hat sich mit seinem Familienunternehmen BDN Bardage auf Fassaden-</w:t>
      </w:r>
      <w:r w:rsidR="00054BFD">
        <w:rPr>
          <w:rFonts w:ascii="ITC Slimbach LT CE Book" w:hAnsi="ITC Slimbach LT CE Book" w:cs="Arial"/>
        </w:rPr>
        <w:t xml:space="preserve"> und</w:t>
      </w:r>
      <w:r w:rsidR="008C4639" w:rsidRPr="00652C7A">
        <w:rPr>
          <w:rFonts w:ascii="ITC Slimbach LT CE Book" w:hAnsi="ITC Slimbach LT CE Book" w:cs="Arial"/>
        </w:rPr>
        <w:t xml:space="preserve"> Dachverkleidung </w:t>
      </w:r>
      <w:r w:rsidR="00054BFD">
        <w:rPr>
          <w:rFonts w:ascii="ITC Slimbach LT CE Book" w:hAnsi="ITC Slimbach LT CE Book" w:cs="Arial"/>
        </w:rPr>
        <w:t>sowie</w:t>
      </w:r>
      <w:r w:rsidR="008C4639" w:rsidRPr="00652C7A">
        <w:rPr>
          <w:rFonts w:ascii="ITC Slimbach LT CE Book" w:hAnsi="ITC Slimbach LT CE Book" w:cs="Arial"/>
        </w:rPr>
        <w:t xml:space="preserve"> Außendämmung spezialisiert und war für die handwerkliche Betreuung des Projekts verantwortlich. </w:t>
      </w:r>
      <w:r w:rsidR="00F975AA">
        <w:rPr>
          <w:rFonts w:ascii="ITC Slimbach LT CE Book" w:hAnsi="ITC Slimbach LT CE Book" w:cs="Arial"/>
        </w:rPr>
        <w:t xml:space="preserve">Er </w:t>
      </w:r>
      <w:r w:rsidR="008C4639" w:rsidRPr="00652C7A">
        <w:rPr>
          <w:rFonts w:ascii="ITC Slimbach LT CE Book" w:hAnsi="ITC Slimbach LT CE Book" w:cs="Arial"/>
        </w:rPr>
        <w:t xml:space="preserve">ist mittlerweile vom Produkt und von der fachlichen Betreuung begeistert und möchte nach der guten Zusammenarbeit mit DLW architectes und </w:t>
      </w:r>
      <w:r w:rsidR="00F51C43" w:rsidRPr="00652C7A">
        <w:rPr>
          <w:rFonts w:ascii="ITC Slimbach LT CE Book" w:hAnsi="ITC Slimbach LT CE Book" w:cs="Arial"/>
        </w:rPr>
        <w:t xml:space="preserve">mit </w:t>
      </w:r>
      <w:r w:rsidR="008C4639" w:rsidRPr="00652C7A">
        <w:rPr>
          <w:rFonts w:ascii="ITC Slimbach LT CE Book" w:hAnsi="ITC Slimbach LT CE Book" w:cs="Arial"/>
        </w:rPr>
        <w:t>P</w:t>
      </w:r>
      <w:r w:rsidR="00FA2050">
        <w:rPr>
          <w:rFonts w:ascii="ITC Slimbach LT CE Book" w:hAnsi="ITC Slimbach LT CE Book" w:cs="Arial"/>
        </w:rPr>
        <w:t>refa</w:t>
      </w:r>
      <w:r w:rsidR="008C4639" w:rsidRPr="00652C7A">
        <w:rPr>
          <w:rFonts w:ascii="ITC Slimbach LT CE Book" w:hAnsi="ITC Slimbach LT CE Book" w:cs="Arial"/>
        </w:rPr>
        <w:t xml:space="preserve"> </w:t>
      </w:r>
      <w:r w:rsidRPr="00652C7A">
        <w:rPr>
          <w:rFonts w:ascii="ITC Slimbach LT CE Book" w:hAnsi="ITC Slimbach LT CE Book" w:cs="Arial"/>
        </w:rPr>
        <w:t>mehr Aluminium verbauen</w:t>
      </w:r>
      <w:r w:rsidR="008C4639" w:rsidRPr="00652C7A">
        <w:rPr>
          <w:rFonts w:ascii="ITC Slimbach LT CE Book" w:hAnsi="ITC Slimbach LT CE Book" w:cs="Arial"/>
        </w:rPr>
        <w:t>. Der entscheidende Faktor dabei ist eindeutig die e</w:t>
      </w:r>
      <w:r w:rsidRPr="00652C7A">
        <w:rPr>
          <w:rFonts w:ascii="ITC Slimbach LT CE Book" w:hAnsi="ITC Slimbach LT CE Book" w:cs="Arial"/>
        </w:rPr>
        <w:t xml:space="preserve">infache und problemlose Montage. </w:t>
      </w:r>
      <w:r w:rsidR="00395D44" w:rsidRPr="00652C7A">
        <w:rPr>
          <w:rFonts w:ascii="ITC Slimbach LT CE Book" w:hAnsi="ITC Slimbach LT CE Book" w:cs="Arial"/>
        </w:rPr>
        <w:t xml:space="preserve">Das Profil wurde </w:t>
      </w:r>
      <w:r w:rsidRPr="00652C7A">
        <w:rPr>
          <w:rFonts w:ascii="ITC Slimbach LT CE Book" w:hAnsi="ITC Slimbach LT CE Book" w:cs="Arial"/>
        </w:rPr>
        <w:t>mit P</w:t>
      </w:r>
      <w:r w:rsidR="00FA2050">
        <w:rPr>
          <w:rFonts w:ascii="ITC Slimbach LT CE Book" w:hAnsi="ITC Slimbach LT CE Book" w:cs="Arial"/>
        </w:rPr>
        <w:t>refa</w:t>
      </w:r>
      <w:r w:rsidRPr="00652C7A">
        <w:rPr>
          <w:rFonts w:ascii="ITC Slimbach LT CE Book" w:hAnsi="ITC Slimbach LT CE Book" w:cs="Arial"/>
        </w:rPr>
        <w:t xml:space="preserve"> Gleithaftern auf eine Metallunterkonstruktion montiert.</w:t>
      </w:r>
      <w:r w:rsidR="006D4BDA">
        <w:rPr>
          <w:rFonts w:ascii="ITC Slimbach LT CE Book" w:hAnsi="ITC Slimbach LT CE Book" w:cs="Arial"/>
        </w:rPr>
        <w:t xml:space="preserve"> Die Unterkonstruktion selbst erforderte äußerste Präzision, was für den erfahrenen Handwerker kein Problem </w:t>
      </w:r>
      <w:r w:rsidR="00457EEC">
        <w:rPr>
          <w:rFonts w:ascii="ITC Slimbach LT CE Book" w:hAnsi="ITC Slimbach LT CE Book" w:cs="Arial"/>
        </w:rPr>
        <w:t>darstellte</w:t>
      </w:r>
      <w:r w:rsidR="006D4BDA">
        <w:rPr>
          <w:rFonts w:ascii="ITC Slimbach LT CE Book" w:hAnsi="ITC Slimbach LT CE Book" w:cs="Arial"/>
        </w:rPr>
        <w:t xml:space="preserve">. </w:t>
      </w:r>
      <w:r w:rsidR="00395D44" w:rsidRPr="00652C7A">
        <w:rPr>
          <w:rFonts w:ascii="ITC Slimbach LT CE Book" w:hAnsi="ITC Slimbach LT CE Book" w:cs="Arial"/>
        </w:rPr>
        <w:t xml:space="preserve">Für Bougeard war die Wahl des Zackenprofils in Naturblank ideal, </w:t>
      </w:r>
      <w:r w:rsidRPr="00652C7A">
        <w:rPr>
          <w:rFonts w:ascii="ITC Slimbach LT CE Book" w:hAnsi="ITC Slimbach LT CE Book" w:cs="Arial"/>
        </w:rPr>
        <w:t>weil in der schmalen Straße wenig Platz für die Bauarbeiten war</w:t>
      </w:r>
      <w:r w:rsidR="00395D44" w:rsidRPr="00652C7A">
        <w:rPr>
          <w:rFonts w:ascii="ITC Slimbach LT CE Book" w:hAnsi="ITC Slimbach LT CE Book" w:cs="Arial"/>
        </w:rPr>
        <w:t>. Somit machte d</w:t>
      </w:r>
      <w:r w:rsidRPr="00652C7A">
        <w:rPr>
          <w:rFonts w:ascii="ITC Slimbach LT CE Book" w:hAnsi="ITC Slimbach LT CE Book" w:cs="Arial"/>
        </w:rPr>
        <w:t>ie unkomplizierte, schnelle Montage vieles</w:t>
      </w:r>
      <w:r w:rsidR="00395D44" w:rsidRPr="00652C7A">
        <w:rPr>
          <w:rFonts w:ascii="ITC Slimbach LT CE Book" w:hAnsi="ITC Slimbach LT CE Book" w:cs="Arial"/>
        </w:rPr>
        <w:t xml:space="preserve"> einfacher. </w:t>
      </w:r>
    </w:p>
    <w:p w14:paraId="2F0AF0DC" w14:textId="749EC447" w:rsidR="00652C7A" w:rsidRDefault="00652C7A" w:rsidP="00C3668A">
      <w:pPr>
        <w:spacing w:after="0"/>
        <w:rPr>
          <w:rFonts w:ascii="ITC Slimbach LT CE Book" w:hAnsi="ITC Slimbach LT CE Book" w:cs="Arial"/>
        </w:rPr>
      </w:pPr>
    </w:p>
    <w:p w14:paraId="09DCD228" w14:textId="77777777" w:rsidR="00C3668A" w:rsidRPr="00652C7A" w:rsidRDefault="00C3668A" w:rsidP="00C3668A">
      <w:pPr>
        <w:spacing w:after="0"/>
        <w:rPr>
          <w:rFonts w:ascii="ITC Slimbach LT CE Book" w:hAnsi="ITC Slimbach LT CE Book" w:cs="Arial"/>
        </w:rPr>
      </w:pPr>
    </w:p>
    <w:p w14:paraId="3E0E188A" w14:textId="77777777" w:rsidR="00652C7A" w:rsidRDefault="00DA51D5" w:rsidP="00652C7A">
      <w:pPr>
        <w:spacing w:after="0"/>
        <w:rPr>
          <w:rFonts w:ascii="ITC Slimbach LT CE Book" w:hAnsi="ITC Slimbach LT CE Book" w:cs="Arial"/>
        </w:rPr>
      </w:pPr>
      <w:r w:rsidRPr="00652C7A">
        <w:rPr>
          <w:rFonts w:ascii="ITC Slimbach LT CE Book" w:hAnsi="ITC Slimbach LT CE Book" w:cs="Arial"/>
        </w:rPr>
        <w:t>Material:</w:t>
      </w:r>
      <w:r w:rsidRPr="00652C7A">
        <w:rPr>
          <w:rFonts w:ascii="ITC Slimbach LT CE Book" w:hAnsi="ITC Slimbach LT CE Book" w:cs="Arial"/>
        </w:rPr>
        <w:br/>
      </w:r>
      <w:r w:rsidR="00395D44" w:rsidRPr="00652C7A">
        <w:rPr>
          <w:rFonts w:ascii="ITC Slimbach LT CE Book" w:hAnsi="ITC Slimbach LT CE Book" w:cs="Arial"/>
        </w:rPr>
        <w:t>Zackenprofil</w:t>
      </w:r>
    </w:p>
    <w:p w14:paraId="6B34FD9A" w14:textId="2C57C42F" w:rsidR="00DA51D5" w:rsidRPr="00652C7A" w:rsidRDefault="00395D44" w:rsidP="00652C7A">
      <w:pPr>
        <w:spacing w:after="0"/>
        <w:rPr>
          <w:rFonts w:ascii="ITC Slimbach LT CE Book" w:hAnsi="ITC Slimbach LT CE Book" w:cs="Arial"/>
        </w:rPr>
      </w:pPr>
      <w:r w:rsidRPr="00652C7A">
        <w:rPr>
          <w:rFonts w:ascii="ITC Slimbach LT CE Book" w:hAnsi="ITC Slimbach LT CE Book" w:cs="Arial"/>
        </w:rPr>
        <w:t>Naturblank</w:t>
      </w:r>
    </w:p>
    <w:p w14:paraId="0337C25E" w14:textId="7776ED78" w:rsidR="00395D44" w:rsidRDefault="00395D44" w:rsidP="00C3668A">
      <w:pPr>
        <w:spacing w:after="0"/>
        <w:rPr>
          <w:rFonts w:ascii="ITC Slimbach LT CE Book" w:hAnsi="ITC Slimbach LT CE Book" w:cs="Arial"/>
        </w:rPr>
      </w:pPr>
    </w:p>
    <w:p w14:paraId="2881037D" w14:textId="77777777" w:rsidR="00C3668A" w:rsidRPr="00652C7A" w:rsidRDefault="00C3668A" w:rsidP="00C3668A">
      <w:pPr>
        <w:spacing w:after="0"/>
        <w:rPr>
          <w:rFonts w:ascii="ITC Slimbach LT CE Book" w:hAnsi="ITC Slimbach LT CE Book" w:cs="Arial"/>
        </w:rPr>
      </w:pPr>
    </w:p>
    <w:p w14:paraId="6AF1F162" w14:textId="4A74971A" w:rsidR="00DA51D5" w:rsidRPr="00652C7A" w:rsidRDefault="00DA51D5" w:rsidP="00652C7A">
      <w:pPr>
        <w:jc w:val="both"/>
        <w:rPr>
          <w:rFonts w:ascii="ITC Slimbach LT CE Book" w:hAnsi="ITC Slimbach LT CE Book" w:cs="Arial"/>
          <w:lang w:val="de-AT"/>
        </w:rPr>
      </w:pPr>
      <w:r w:rsidRPr="00652C7A">
        <w:rPr>
          <w:rFonts w:ascii="ITC Slimbach LT CE Book" w:hAnsi="ITC Slimbach LT CE Book" w:cs="Arial"/>
        </w:rPr>
        <w:t>Prefa im Überblick: Die P</w:t>
      </w:r>
      <w:r w:rsidR="00FA2050">
        <w:rPr>
          <w:rFonts w:ascii="ITC Slimbach LT CE Book" w:hAnsi="ITC Slimbach LT CE Book" w:cs="Arial"/>
        </w:rPr>
        <w:t>refa</w:t>
      </w:r>
      <w:r w:rsidRPr="00652C7A">
        <w:rPr>
          <w:rFonts w:ascii="ITC Slimbach LT CE Book" w:hAnsi="ITC Slimbach LT CE Book" w:cs="Arial"/>
          <w:lang w:val="de-AT"/>
        </w:rPr>
        <w:t xml:space="preserve"> Aluminiumprodukte GmbH ist europaweit seit über 70 Jahren mit der Entwicklung, Produktion und Vermarktung von Dach- und Fassadensystemen aus Aluminium erfolgreich. Insgesamt beschäftigt die P</w:t>
      </w:r>
      <w:r w:rsidR="00FA2050">
        <w:rPr>
          <w:rFonts w:ascii="ITC Slimbach LT CE Book" w:hAnsi="ITC Slimbach LT CE Book" w:cs="Arial"/>
          <w:lang w:val="de-AT"/>
        </w:rPr>
        <w:t>refa</w:t>
      </w:r>
      <w:r w:rsidRPr="00652C7A">
        <w:rPr>
          <w:rFonts w:ascii="ITC Slimbach LT CE Book" w:hAnsi="ITC Slimbach LT CE Book" w:cs="Arial"/>
          <w:lang w:val="de-AT"/>
        </w:rPr>
        <w:t xml:space="preserve"> Gruppe rund 500 Mitarbeiter. Die Produktion der über 5.000 hochwertigen Produkte erfolgt ausschließlich in Österreich und Deutschland. P</w:t>
      </w:r>
      <w:r w:rsidR="00FA2050">
        <w:rPr>
          <w:rFonts w:ascii="ITC Slimbach LT CE Book" w:hAnsi="ITC Slimbach LT CE Book" w:cs="Arial"/>
          <w:lang w:val="de-AT"/>
        </w:rPr>
        <w:t>refa</w:t>
      </w:r>
      <w:r w:rsidRPr="00652C7A">
        <w:rPr>
          <w:rFonts w:ascii="ITC Slimbach LT CE Book" w:hAnsi="ITC Slimbach LT CE Book" w:cs="Arial"/>
          <w:lang w:val="de-AT"/>
        </w:rPr>
        <w:t xml:space="preserve"> ist Teil der Unternehmensgruppe des Industriellen Dr. Cornelius Grupp, die weltweit über 8.000 Mitarbeiter in über 40 Produktionsstandorten beschäftigt.</w:t>
      </w:r>
    </w:p>
    <w:p w14:paraId="7E9FF435" w14:textId="77777777" w:rsidR="00652C7A" w:rsidRPr="00870F91" w:rsidRDefault="00652C7A" w:rsidP="00652C7A">
      <w:pPr>
        <w:spacing w:after="0" w:line="312" w:lineRule="auto"/>
        <w:jc w:val="both"/>
        <w:rPr>
          <w:rFonts w:ascii="ITC Slimbach LT CE Book" w:hAnsi="ITC Slimbach LT CE Book" w:cs="Arial"/>
          <w:sz w:val="24"/>
          <w:lang w:val="de-AT"/>
        </w:rPr>
      </w:pPr>
      <w:bookmarkStart w:id="6" w:name="OLE_LINK1"/>
      <w:bookmarkStart w:id="7" w:name="OLE_LINK2"/>
      <w:bookmarkStart w:id="8" w:name="OLE_LINK3"/>
      <w:bookmarkStart w:id="9" w:name="OLE_LINK4"/>
      <w:bookmarkEnd w:id="2"/>
      <w:bookmarkEnd w:id="3"/>
      <w:bookmarkEnd w:id="4"/>
      <w:bookmarkEnd w:id="5"/>
    </w:p>
    <w:p w14:paraId="59689E39" w14:textId="77777777" w:rsidR="00652C7A" w:rsidRPr="00870F91" w:rsidRDefault="00652C7A" w:rsidP="00652C7A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  <w:r w:rsidRPr="00870F91">
        <w:rPr>
          <w:rFonts w:ascii="ITC Slimbach LT CE Book" w:hAnsi="ITC Slimbach LT CE Book" w:cs="Arial"/>
          <w:sz w:val="16"/>
          <w:szCs w:val="16"/>
          <w:lang w:val="pt-PT"/>
        </w:rPr>
        <w:t>Fotocredit: PREFA | Croce &amp; Wir</w:t>
      </w:r>
    </w:p>
    <w:p w14:paraId="1D8ACC0C" w14:textId="77777777" w:rsidR="00652C7A" w:rsidRPr="00870F91" w:rsidRDefault="00652C7A" w:rsidP="00652C7A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  <w:lang w:val="pt-PT"/>
        </w:rPr>
      </w:pPr>
    </w:p>
    <w:bookmarkEnd w:id="0"/>
    <w:bookmarkEnd w:id="1"/>
    <w:bookmarkEnd w:id="6"/>
    <w:bookmarkEnd w:id="7"/>
    <w:bookmarkEnd w:id="8"/>
    <w:bookmarkEnd w:id="9"/>
    <w:p w14:paraId="4A952FD1" w14:textId="77777777" w:rsidR="00652C7A" w:rsidRPr="00870F91" w:rsidRDefault="00652C7A" w:rsidP="00652C7A">
      <w:pPr>
        <w:spacing w:after="0" w:line="312" w:lineRule="auto"/>
        <w:jc w:val="both"/>
        <w:rPr>
          <w:rFonts w:ascii="ITC Slimbach LT CE Book" w:hAnsi="ITC Slimbach LT CE Book" w:cs="Arial"/>
          <w:sz w:val="16"/>
          <w:szCs w:val="16"/>
        </w:rPr>
      </w:pPr>
    </w:p>
    <w:p w14:paraId="58585039" w14:textId="77777777" w:rsidR="00652C7A" w:rsidRPr="00870F91" w:rsidRDefault="00652C7A" w:rsidP="00652C7A">
      <w:pPr>
        <w:spacing w:after="0"/>
        <w:rPr>
          <w:rFonts w:ascii="ITC Slimbach LT CE Book" w:hAnsi="ITC Slimbach LT CE Book" w:cs="Arial"/>
          <w:b/>
          <w:bCs/>
          <w:u w:val="single"/>
        </w:rPr>
      </w:pPr>
      <w:bookmarkStart w:id="10" w:name="OLE_LINK32"/>
      <w:bookmarkStart w:id="11" w:name="OLE_LINK33"/>
      <w:bookmarkStart w:id="12" w:name="OLE_LINK36"/>
      <w:r w:rsidRPr="00870F91">
        <w:rPr>
          <w:rFonts w:ascii="ITC Slimbach LT CE Book" w:hAnsi="ITC Slimbach LT CE Book" w:cs="Arial"/>
          <w:b/>
          <w:bCs/>
          <w:u w:val="single"/>
        </w:rPr>
        <w:t>Presseinformationen international:</w:t>
      </w:r>
    </w:p>
    <w:p w14:paraId="4F0A78BE" w14:textId="77777777" w:rsidR="00652C7A" w:rsidRPr="00870F91" w:rsidRDefault="00652C7A" w:rsidP="00652C7A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Mag. (FH) Jürgen Jungmair, MSc.</w:t>
      </w:r>
    </w:p>
    <w:p w14:paraId="5FC6E94A" w14:textId="77777777" w:rsidR="00652C7A" w:rsidRPr="00870F91" w:rsidRDefault="00652C7A" w:rsidP="00652C7A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 International</w:t>
      </w:r>
    </w:p>
    <w:p w14:paraId="6CF094AC" w14:textId="77777777" w:rsidR="00652C7A" w:rsidRPr="00870F91" w:rsidRDefault="00652C7A" w:rsidP="00652C7A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Aluminiumprodukte GmbH</w:t>
      </w:r>
    </w:p>
    <w:p w14:paraId="64846DB0" w14:textId="77777777" w:rsidR="00652C7A" w:rsidRPr="00870F91" w:rsidRDefault="00652C7A" w:rsidP="00652C7A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Werkstraße 1, A-3182 Marktl/Lilienfeld</w:t>
      </w:r>
    </w:p>
    <w:p w14:paraId="4770E5A9" w14:textId="77777777" w:rsidR="00652C7A" w:rsidRPr="00870F91" w:rsidRDefault="00652C7A" w:rsidP="00652C7A">
      <w:pPr>
        <w:spacing w:after="0"/>
        <w:rPr>
          <w:rFonts w:ascii="ITC Slimbach LT CE Book" w:hAnsi="ITC Slimbach LT CE Book" w:cs="Arial"/>
          <w:bCs/>
        </w:rPr>
      </w:pPr>
      <w:bookmarkStart w:id="13" w:name="OLE_LINK28"/>
      <w:bookmarkStart w:id="14" w:name="OLE_LINK29"/>
      <w:r w:rsidRPr="00870F91">
        <w:rPr>
          <w:rFonts w:ascii="ITC Slimbach LT CE Book" w:hAnsi="ITC Slimbach LT CE Book" w:cs="Arial"/>
          <w:bCs/>
        </w:rPr>
        <w:t>T: +43 2762 502-801</w:t>
      </w:r>
    </w:p>
    <w:p w14:paraId="51274D60" w14:textId="77777777" w:rsidR="00652C7A" w:rsidRPr="00870F91" w:rsidRDefault="00652C7A" w:rsidP="00652C7A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M: +43 664 965 46 70</w:t>
      </w:r>
    </w:p>
    <w:bookmarkEnd w:id="13"/>
    <w:bookmarkEnd w:id="14"/>
    <w:p w14:paraId="6BD03291" w14:textId="77777777" w:rsidR="00652C7A" w:rsidRPr="00870F91" w:rsidRDefault="00652C7A" w:rsidP="00652C7A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juergen.jungmair@prefa.com</w:t>
      </w:r>
    </w:p>
    <w:p w14:paraId="2D30C496" w14:textId="77777777" w:rsidR="00652C7A" w:rsidRPr="00870F91" w:rsidRDefault="00972DF3" w:rsidP="00652C7A">
      <w:pPr>
        <w:rPr>
          <w:rStyle w:val="Hyperlink"/>
          <w:rFonts w:ascii="ITC Slimbach LT CE Book" w:hAnsi="ITC Slimbach LT CE Book" w:cs="Arial"/>
          <w:bCs/>
        </w:rPr>
      </w:pPr>
      <w:hyperlink r:id="rId6" w:history="1">
        <w:r w:rsidR="00652C7A" w:rsidRPr="00870F91">
          <w:rPr>
            <w:rStyle w:val="Hyperlink"/>
            <w:rFonts w:ascii="ITC Slimbach LT CE Book" w:hAnsi="ITC Slimbach LT CE Book" w:cs="Arial"/>
            <w:bCs/>
          </w:rPr>
          <w:t>https://www.prefa.at/</w:t>
        </w:r>
      </w:hyperlink>
    </w:p>
    <w:p w14:paraId="42F27526" w14:textId="77777777" w:rsidR="00652C7A" w:rsidRPr="00870F91" w:rsidRDefault="00652C7A" w:rsidP="00652C7A">
      <w:pPr>
        <w:spacing w:after="0"/>
        <w:rPr>
          <w:rFonts w:ascii="ITC Slimbach LT CE Book" w:hAnsi="ITC Slimbach LT CE Book" w:cs="Arial"/>
          <w:b/>
          <w:bCs/>
          <w:u w:val="single"/>
        </w:rPr>
      </w:pPr>
      <w:r w:rsidRPr="00870F91">
        <w:rPr>
          <w:rFonts w:ascii="ITC Slimbach LT CE Book" w:hAnsi="ITC Slimbach LT CE Book" w:cs="Arial"/>
          <w:b/>
          <w:bCs/>
          <w:u w:val="single"/>
        </w:rPr>
        <w:t>Presseinformationen Deutschland:</w:t>
      </w:r>
    </w:p>
    <w:p w14:paraId="6A8517A8" w14:textId="77777777" w:rsidR="00652C7A" w:rsidRPr="00870F91" w:rsidRDefault="00652C7A" w:rsidP="00652C7A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Alexandra Bendel-Doell</w:t>
      </w:r>
    </w:p>
    <w:p w14:paraId="0EE9749B" w14:textId="77777777" w:rsidR="00652C7A" w:rsidRPr="00870F91" w:rsidRDefault="00652C7A" w:rsidP="00652C7A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Leitung Marketing</w:t>
      </w:r>
    </w:p>
    <w:p w14:paraId="2D2B195B" w14:textId="77777777" w:rsidR="00652C7A" w:rsidRPr="00870F91" w:rsidRDefault="00652C7A" w:rsidP="00652C7A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PREFA GmbH Alu-Dächer und -Fassaden</w:t>
      </w:r>
    </w:p>
    <w:p w14:paraId="697870A1" w14:textId="77777777" w:rsidR="00652C7A" w:rsidRPr="00870F91" w:rsidRDefault="00652C7A" w:rsidP="00652C7A">
      <w:pPr>
        <w:spacing w:after="0"/>
        <w:rPr>
          <w:rFonts w:ascii="ITC Slimbach LT CE Book" w:hAnsi="ITC Slimbach LT CE Book" w:cs="Arial"/>
          <w:bCs/>
        </w:rPr>
      </w:pPr>
      <w:bookmarkStart w:id="15" w:name="OLE_LINK30"/>
      <w:bookmarkStart w:id="16" w:name="OLE_LINK31"/>
      <w:r w:rsidRPr="00870F91">
        <w:rPr>
          <w:rFonts w:ascii="ITC Slimbach LT CE Book" w:hAnsi="ITC Slimbach LT CE Book" w:cs="Arial"/>
          <w:bCs/>
        </w:rPr>
        <w:t>Aluminiumstraße 2, D-98634 Wasungen</w:t>
      </w:r>
    </w:p>
    <w:p w14:paraId="4C85AFA6" w14:textId="77777777" w:rsidR="00652C7A" w:rsidRPr="00870F91" w:rsidRDefault="00652C7A" w:rsidP="00652C7A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T: +49 36941 785 10</w:t>
      </w:r>
    </w:p>
    <w:bookmarkEnd w:id="15"/>
    <w:bookmarkEnd w:id="16"/>
    <w:p w14:paraId="3FB04101" w14:textId="77777777" w:rsidR="00652C7A" w:rsidRPr="00870F91" w:rsidRDefault="00652C7A" w:rsidP="00652C7A">
      <w:pPr>
        <w:spacing w:after="0"/>
        <w:rPr>
          <w:rFonts w:ascii="ITC Slimbach LT CE Book" w:hAnsi="ITC Slimbach LT CE Book" w:cs="Arial"/>
          <w:bCs/>
        </w:rPr>
      </w:pPr>
      <w:r w:rsidRPr="00870F91">
        <w:rPr>
          <w:rFonts w:ascii="ITC Slimbach LT CE Book" w:hAnsi="ITC Slimbach LT CE Book" w:cs="Arial"/>
          <w:bCs/>
        </w:rPr>
        <w:t>E: alexandra.bendel-doell@prefa.com</w:t>
      </w:r>
    </w:p>
    <w:bookmarkEnd w:id="10"/>
    <w:bookmarkEnd w:id="11"/>
    <w:bookmarkEnd w:id="12"/>
    <w:p w14:paraId="5FF9DD40" w14:textId="49B9044F" w:rsidR="00A43617" w:rsidRPr="00652C7A" w:rsidRDefault="00732458" w:rsidP="00732458">
      <w:pPr>
        <w:rPr>
          <w:rFonts w:ascii="ITC Slimbach LT CE Book" w:hAnsi="ITC Slimbach LT CE Book" w:cs="Arial"/>
          <w:bCs/>
          <w:color w:val="CC0000"/>
          <w:u w:val="single"/>
        </w:rPr>
      </w:pPr>
      <w:r>
        <w:fldChar w:fldCharType="begin"/>
      </w:r>
      <w:r>
        <w:instrText xml:space="preserve"> HYPERLINK "about:blank" </w:instrText>
      </w:r>
      <w:r>
        <w:fldChar w:fldCharType="separate"/>
      </w:r>
      <w:r w:rsidRPr="00870F91">
        <w:rPr>
          <w:rStyle w:val="Hyperlink"/>
          <w:rFonts w:ascii="ITC Slimbach LT CE Book" w:hAnsi="ITC Slimbach LT CE Book" w:cs="Arial"/>
          <w:bCs/>
        </w:rPr>
        <w:t>https://www.prefa.de/</w:t>
      </w:r>
      <w:r>
        <w:rPr>
          <w:rStyle w:val="Hyperlink"/>
          <w:rFonts w:ascii="ITC Slimbach LT CE Book" w:hAnsi="ITC Slimbach LT CE Book" w:cs="Arial"/>
          <w:bCs/>
        </w:rPr>
        <w:fldChar w:fldCharType="end"/>
      </w:r>
    </w:p>
    <w:sectPr w:rsidR="00A43617" w:rsidRPr="00652C7A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09CA3" w14:textId="77777777" w:rsidR="00972DF3" w:rsidRDefault="00972DF3" w:rsidP="00AE3A6B">
      <w:pPr>
        <w:spacing w:after="0" w:line="240" w:lineRule="auto"/>
      </w:pPr>
      <w:r>
        <w:separator/>
      </w:r>
    </w:p>
  </w:endnote>
  <w:endnote w:type="continuationSeparator" w:id="0">
    <w:p w14:paraId="1B04258D" w14:textId="77777777" w:rsidR="00972DF3" w:rsidRDefault="00972DF3" w:rsidP="00AE3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TC Slimbach LT CE Book">
    <w:altName w:val="Calibri"/>
    <w:panose1 w:val="020B0604020202020204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B555BB" w14:textId="77777777" w:rsidR="00972DF3" w:rsidRDefault="00972DF3" w:rsidP="00AE3A6B">
      <w:pPr>
        <w:spacing w:after="0" w:line="240" w:lineRule="auto"/>
      </w:pPr>
      <w:r>
        <w:separator/>
      </w:r>
    </w:p>
  </w:footnote>
  <w:footnote w:type="continuationSeparator" w:id="0">
    <w:p w14:paraId="2F32672D" w14:textId="77777777" w:rsidR="00972DF3" w:rsidRDefault="00972DF3" w:rsidP="00AE3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A33FD6" w14:textId="7FCBF14B" w:rsidR="00AE3A6B" w:rsidRDefault="00AE3A6B">
    <w:pPr>
      <w:pStyle w:val="Kopfzeile"/>
    </w:pPr>
    <w:r w:rsidRPr="0063293A">
      <w:rPr>
        <w:noProof/>
        <w:lang w:val="de-AT" w:eastAsia="de-AT"/>
      </w:rPr>
      <w:drawing>
        <wp:inline distT="0" distB="0" distL="0" distR="0" wp14:anchorId="4DF4CBCC" wp14:editId="433B2D32">
          <wp:extent cx="3038475" cy="674720"/>
          <wp:effectExtent l="0" t="0" r="0" b="0"/>
          <wp:docPr id="2" name="Grafik 2" descr="G:\Prefa\PMW\300_PREFA\Logos\Logos\Prefa\ab2019\01_PREFA_Logo_Claim_Long\01_PREFA_Logo_Claim_Long_DE\PREFA_Logo_Claim_Long_DE_Horizontal\PREFA_Logo_Claim_Long_DE_H_Positive\PREFA_Logo_ClaimLong_DE_CMYK_Positive_H\PREFA_Logo_ClaimLong_DE_CMYK_Positive_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Prefa\PMW\300_PREFA\Logos\Logos\Prefa\ab2019\01_PREFA_Logo_Claim_Long\01_PREFA_Logo_Claim_Long_DE\PREFA_Logo_Claim_Long_DE_Horizontal\PREFA_Logo_Claim_Long_DE_H_Positive\PREFA_Logo_ClaimLong_DE_CMYK_Positive_H\PREFA_Logo_ClaimLong_DE_CMYK_Positive_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2033" cy="6821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displayBackgroundShape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617"/>
    <w:rsid w:val="000505C0"/>
    <w:rsid w:val="00054BFD"/>
    <w:rsid w:val="00170D1F"/>
    <w:rsid w:val="00257A4E"/>
    <w:rsid w:val="00385447"/>
    <w:rsid w:val="00395D44"/>
    <w:rsid w:val="00457EEC"/>
    <w:rsid w:val="00610649"/>
    <w:rsid w:val="00652C7A"/>
    <w:rsid w:val="006D4BDA"/>
    <w:rsid w:val="006E10E4"/>
    <w:rsid w:val="00732458"/>
    <w:rsid w:val="0078163B"/>
    <w:rsid w:val="00847C95"/>
    <w:rsid w:val="008C4639"/>
    <w:rsid w:val="00972DF3"/>
    <w:rsid w:val="00A25EA2"/>
    <w:rsid w:val="00A43617"/>
    <w:rsid w:val="00A55CCC"/>
    <w:rsid w:val="00A741B6"/>
    <w:rsid w:val="00AE3A6B"/>
    <w:rsid w:val="00AF052D"/>
    <w:rsid w:val="00BA3A32"/>
    <w:rsid w:val="00BC7418"/>
    <w:rsid w:val="00C3668A"/>
    <w:rsid w:val="00C45E05"/>
    <w:rsid w:val="00C6445E"/>
    <w:rsid w:val="00C6631E"/>
    <w:rsid w:val="00CA22A8"/>
    <w:rsid w:val="00CE531D"/>
    <w:rsid w:val="00DA51D5"/>
    <w:rsid w:val="00DB4639"/>
    <w:rsid w:val="00E92CDC"/>
    <w:rsid w:val="00EE134E"/>
    <w:rsid w:val="00F51C43"/>
    <w:rsid w:val="00F975AA"/>
    <w:rsid w:val="00FA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433FC8"/>
  <w15:chartTrackingRefBased/>
  <w15:docId w15:val="{D16DB0D1-EC38-9A4A-9B7B-31965A56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51D5"/>
    <w:pPr>
      <w:spacing w:after="200" w:line="276" w:lineRule="auto"/>
    </w:pPr>
    <w:rPr>
      <w:rFonts w:eastAsiaTheme="minorEastAsia"/>
      <w:sz w:val="22"/>
      <w:szCs w:val="22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DA51D5"/>
    <w:rPr>
      <w:rFonts w:ascii="Verdana" w:hAnsi="Verdana" w:hint="default"/>
      <w:color w:val="CC000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4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5D44"/>
    <w:rPr>
      <w:rFonts w:ascii="Times New Roman" w:eastAsiaTheme="minorEastAsia" w:hAnsi="Times New Roman" w:cs="Times New Roman"/>
      <w:sz w:val="18"/>
      <w:szCs w:val="18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732458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E3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3A6B"/>
    <w:rPr>
      <w:rFonts w:eastAsiaTheme="minorEastAsia"/>
      <w:sz w:val="22"/>
      <w:szCs w:val="22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E3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3A6B"/>
    <w:rPr>
      <w:rFonts w:eastAsiaTheme="minorEastAsia"/>
      <w:sz w:val="22"/>
      <w:szCs w:val="22"/>
      <w:lang w:val="de-DE" w:eastAsia="de-DE"/>
    </w:rPr>
  </w:style>
  <w:style w:type="paragraph" w:styleId="berarbeitung">
    <w:name w:val="Revision"/>
    <w:hidden/>
    <w:uiPriority w:val="99"/>
    <w:semiHidden/>
    <w:rsid w:val="00FA2050"/>
    <w:rPr>
      <w:rFonts w:eastAsiaTheme="minorEastAsia"/>
      <w:sz w:val="22"/>
      <w:szCs w:val="22"/>
      <w:lang w:val="de-DE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505C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505C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505C0"/>
    <w:rPr>
      <w:rFonts w:eastAsiaTheme="minorEastAsia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505C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505C0"/>
    <w:rPr>
      <w:rFonts w:eastAsiaTheme="minorEastAsia"/>
      <w:b/>
      <w:bCs/>
      <w:sz w:val="20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485</Words>
  <Characters>3181</Characters>
  <Application>Microsoft Office Word</Application>
  <DocSecurity>0</DocSecurity>
  <Lines>66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</dc:creator>
  <cp:keywords/>
  <dc:description/>
  <cp:lastModifiedBy>AH</cp:lastModifiedBy>
  <cp:revision>4</cp:revision>
  <cp:lastPrinted>2021-01-27T09:58:00Z</cp:lastPrinted>
  <dcterms:created xsi:type="dcterms:W3CDTF">2021-01-27T09:58:00Z</dcterms:created>
  <dcterms:modified xsi:type="dcterms:W3CDTF">2021-02-10T07:19:00Z</dcterms:modified>
  <cp:category/>
</cp:coreProperties>
</file>