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4303B" w14:textId="262E1181" w:rsidR="004612FD" w:rsidRPr="00870F91" w:rsidRDefault="004612FD" w:rsidP="004612FD">
      <w:pPr>
        <w:pBdr>
          <w:bottom w:val="single" w:sz="6" w:space="0" w:color="auto"/>
        </w:pBdr>
        <w:spacing w:line="329" w:lineRule="auto"/>
        <w:outlineLvl w:val="0"/>
        <w:rPr>
          <w:rFonts w:ascii="ITC Slimbach LT CE Book" w:hAnsi="ITC Slimbach LT CE Book" w:cs="Arial"/>
          <w:b/>
          <w:sz w:val="28"/>
        </w:rPr>
      </w:pPr>
      <w:bookmarkStart w:id="0" w:name="OLE_LINK17"/>
      <w:bookmarkStart w:id="1" w:name="OLE_LINK18"/>
      <w:r w:rsidRPr="00870F91">
        <w:rPr>
          <w:rFonts w:ascii="ITC Slimbach LT CE Book" w:hAnsi="ITC Slimbach LT CE Book" w:cs="Arial"/>
          <w:b/>
          <w:sz w:val="28"/>
        </w:rPr>
        <w:t>PREFARENZEN | </w:t>
      </w:r>
      <w:r w:rsidRPr="009E2924">
        <w:rPr>
          <w:rFonts w:ascii="ITC Slimbach LT CE Book" w:hAnsi="ITC Slimbach LT CE Book" w:cs="Arial"/>
          <w:b/>
          <w:sz w:val="28"/>
        </w:rPr>
        <w:t xml:space="preserve">Projektbericht </w:t>
      </w:r>
      <w:r w:rsidR="004954A5">
        <w:rPr>
          <w:rFonts w:ascii="ITC Slimbach LT CE Book" w:hAnsi="ITC Slimbach LT CE Book" w:cs="Arial"/>
          <w:b/>
          <w:sz w:val="28"/>
        </w:rPr>
        <w:t>August</w:t>
      </w:r>
      <w:r w:rsidRPr="009E2924">
        <w:rPr>
          <w:rFonts w:ascii="ITC Slimbach LT CE Book" w:hAnsi="ITC Slimbach LT CE Book" w:cs="Arial"/>
          <w:b/>
          <w:sz w:val="28"/>
        </w:rPr>
        <w:t xml:space="preserve"> 202</w:t>
      </w:r>
      <w:r>
        <w:rPr>
          <w:rFonts w:ascii="ITC Slimbach LT CE Book" w:hAnsi="ITC Slimbach LT CE Book" w:cs="Arial"/>
          <w:b/>
          <w:sz w:val="28"/>
        </w:rPr>
        <w:t>2</w:t>
      </w:r>
    </w:p>
    <w:p w14:paraId="2D6B0D7E" w14:textId="77777777" w:rsidR="004612FD" w:rsidRDefault="004612FD" w:rsidP="004612FD">
      <w:pPr>
        <w:autoSpaceDE w:val="0"/>
        <w:autoSpaceDN w:val="0"/>
        <w:adjustRightInd w:val="0"/>
        <w:spacing w:after="0"/>
        <w:jc w:val="both"/>
        <w:rPr>
          <w:rFonts w:ascii="ITC Slimbach LT CE Book" w:hAnsi="ITC Slimbach LT CE Book" w:cs="Arial"/>
          <w:b/>
          <w:bCs/>
          <w:sz w:val="36"/>
        </w:rPr>
      </w:pPr>
      <w:bookmarkStart w:id="2" w:name="OLE_LINK8"/>
      <w:bookmarkStart w:id="3" w:name="OLE_LINK9"/>
      <w:bookmarkStart w:id="4" w:name="OLE_LINK10"/>
      <w:bookmarkStart w:id="5" w:name="OLE_LINK22"/>
    </w:p>
    <w:p w14:paraId="7EF16E3D" w14:textId="1FF39A9C" w:rsidR="004612FD" w:rsidRDefault="00C63BFF" w:rsidP="004612FD">
      <w:pPr>
        <w:suppressAutoHyphens/>
        <w:spacing w:after="80"/>
        <w:jc w:val="both"/>
        <w:rPr>
          <w:rFonts w:ascii="ITC Slimbach LT CE Book" w:hAnsi="ITC Slimbach LT CE Book" w:cs="Arial"/>
          <w:b/>
          <w:bCs/>
          <w:sz w:val="36"/>
        </w:rPr>
      </w:pPr>
      <w:r>
        <w:rPr>
          <w:rFonts w:ascii="ITC Slimbach LT CE Book" w:hAnsi="ITC Slimbach LT CE Book" w:cs="Arial"/>
          <w:b/>
          <w:bCs/>
          <w:sz w:val="36"/>
        </w:rPr>
        <w:t>Spiel und Spaß unterm Prefa Dach</w:t>
      </w:r>
    </w:p>
    <w:p w14:paraId="0F1F27B4" w14:textId="77777777" w:rsidR="004612FD" w:rsidRDefault="004612FD" w:rsidP="004612FD">
      <w:pPr>
        <w:suppressAutoHyphens/>
        <w:spacing w:after="80"/>
        <w:jc w:val="both"/>
        <w:rPr>
          <w:rFonts w:ascii="ITC Slimbach LT CE Book" w:hAnsi="ITC Slimbach LT CE Book" w:cs="Arial"/>
        </w:rPr>
      </w:pPr>
    </w:p>
    <w:p w14:paraId="00D4F9A5" w14:textId="0950FC8D" w:rsidR="00DA5318" w:rsidRDefault="004612FD" w:rsidP="004612FD">
      <w:pPr>
        <w:jc w:val="both"/>
        <w:rPr>
          <w:rFonts w:ascii="ITC Slimbach LT CE Book" w:hAnsi="ITC Slimbach LT CE Book" w:cs="Arial"/>
        </w:rPr>
      </w:pPr>
      <w:r w:rsidRPr="00C27A4C">
        <w:rPr>
          <w:rFonts w:ascii="ITC Slimbach LT CE Book" w:hAnsi="ITC Slimbach LT CE Book" w:cs="Arial"/>
        </w:rPr>
        <w:t>Marktl/Wasungen –</w:t>
      </w:r>
      <w:r w:rsidR="00787AB5">
        <w:rPr>
          <w:rFonts w:ascii="ITC Slimbach LT CE Book" w:hAnsi="ITC Slimbach LT CE Book" w:cs="Arial"/>
        </w:rPr>
        <w:t xml:space="preserve"> </w:t>
      </w:r>
      <w:r w:rsidR="001A3E8D">
        <w:rPr>
          <w:rFonts w:ascii="ITC Slimbach LT CE Book" w:hAnsi="ITC Slimbach LT CE Book" w:cs="Arial"/>
        </w:rPr>
        <w:t>Die</w:t>
      </w:r>
      <w:r w:rsidR="00DA5318">
        <w:rPr>
          <w:rFonts w:ascii="ITC Slimbach LT CE Book" w:hAnsi="ITC Slimbach LT CE Book" w:cs="Arial"/>
        </w:rPr>
        <w:t xml:space="preserve"> weiße Haut aus 44 × 44 Rauten von Prefa verleiht dem </w:t>
      </w:r>
      <w:r w:rsidR="00986402">
        <w:rPr>
          <w:rFonts w:ascii="ITC Slimbach LT CE Book" w:hAnsi="ITC Slimbach LT CE Book" w:cs="Arial"/>
        </w:rPr>
        <w:t>vo</w:t>
      </w:r>
      <w:r w:rsidR="00616749">
        <w:rPr>
          <w:rFonts w:ascii="ITC Slimbach LT CE Book" w:hAnsi="ITC Slimbach LT CE Book" w:cs="Arial"/>
        </w:rPr>
        <w:t xml:space="preserve">m Architekturbüro </w:t>
      </w:r>
      <w:proofErr w:type="spellStart"/>
      <w:r w:rsidR="009157E8">
        <w:rPr>
          <w:rFonts w:ascii="ITC Slimbach LT CE Book" w:hAnsi="ITC Slimbach LT CE Book" w:cs="Arial"/>
        </w:rPr>
        <w:t>planformat</w:t>
      </w:r>
      <w:proofErr w:type="spellEnd"/>
      <w:r w:rsidR="009157E8">
        <w:rPr>
          <w:rFonts w:ascii="ITC Slimbach LT CE Book" w:hAnsi="ITC Slimbach LT CE Book" w:cs="Arial"/>
        </w:rPr>
        <w:t xml:space="preserve"> </w:t>
      </w:r>
      <w:r w:rsidR="00986402">
        <w:rPr>
          <w:rFonts w:ascii="ITC Slimbach LT CE Book" w:hAnsi="ITC Slimbach LT CE Book" w:cs="Arial"/>
        </w:rPr>
        <w:t>entworfene</w:t>
      </w:r>
      <w:r w:rsidR="00DA5318">
        <w:rPr>
          <w:rFonts w:ascii="ITC Slimbach LT CE Book" w:hAnsi="ITC Slimbach LT CE Book" w:cs="Arial"/>
        </w:rPr>
        <w:t>n</w:t>
      </w:r>
      <w:r w:rsidR="00986402">
        <w:rPr>
          <w:rFonts w:ascii="ITC Slimbach LT CE Book" w:hAnsi="ITC Slimbach LT CE Book" w:cs="Arial"/>
        </w:rPr>
        <w:t xml:space="preserve"> Evangelische</w:t>
      </w:r>
      <w:r w:rsidR="00DA5318">
        <w:rPr>
          <w:rFonts w:ascii="ITC Slimbach LT CE Book" w:hAnsi="ITC Slimbach LT CE Book" w:cs="Arial"/>
        </w:rPr>
        <w:t>n</w:t>
      </w:r>
      <w:r w:rsidR="00986402">
        <w:rPr>
          <w:rFonts w:ascii="ITC Slimbach LT CE Book" w:hAnsi="ITC Slimbach LT CE Book" w:cs="Arial"/>
        </w:rPr>
        <w:t xml:space="preserve"> Kindergarten </w:t>
      </w:r>
      <w:r w:rsidR="00616749">
        <w:rPr>
          <w:rFonts w:ascii="ITC Slimbach LT CE Book" w:hAnsi="ITC Slimbach LT CE Book" w:cs="Arial"/>
        </w:rPr>
        <w:t>i</w:t>
      </w:r>
      <w:r w:rsidR="00195E17">
        <w:rPr>
          <w:rFonts w:ascii="ITC Slimbach LT CE Book" w:hAnsi="ITC Slimbach LT CE Book" w:cs="Arial"/>
        </w:rPr>
        <w:t>n</w:t>
      </w:r>
      <w:r w:rsidR="00616749">
        <w:rPr>
          <w:rFonts w:ascii="ITC Slimbach LT CE Book" w:hAnsi="ITC Slimbach LT CE Book" w:cs="Arial"/>
        </w:rPr>
        <w:t xml:space="preserve"> </w:t>
      </w:r>
      <w:r w:rsidR="00195E17">
        <w:rPr>
          <w:rFonts w:ascii="ITC Slimbach LT CE Book" w:hAnsi="ITC Slimbach LT CE Book" w:cs="Arial"/>
        </w:rPr>
        <w:t>Ulm-</w:t>
      </w:r>
      <w:proofErr w:type="spellStart"/>
      <w:r w:rsidR="00616749">
        <w:rPr>
          <w:rFonts w:ascii="ITC Slimbach LT CE Book" w:hAnsi="ITC Slimbach LT CE Book" w:cs="Arial"/>
        </w:rPr>
        <w:t>Jungingen</w:t>
      </w:r>
      <w:proofErr w:type="spellEnd"/>
      <w:r w:rsidR="00616749">
        <w:rPr>
          <w:rFonts w:ascii="ITC Slimbach LT CE Book" w:hAnsi="ITC Slimbach LT CE Book" w:cs="Arial"/>
        </w:rPr>
        <w:t xml:space="preserve"> </w:t>
      </w:r>
      <w:r w:rsidR="00DA5318">
        <w:rPr>
          <w:rFonts w:ascii="ITC Slimbach LT CE Book" w:hAnsi="ITC Slimbach LT CE Book" w:cs="Arial"/>
        </w:rPr>
        <w:t>ein unverkennbares Äußeres</w:t>
      </w:r>
      <w:r w:rsidR="001A3E8D">
        <w:rPr>
          <w:rFonts w:ascii="ITC Slimbach LT CE Book" w:hAnsi="ITC Slimbach LT CE Book" w:cs="Arial"/>
        </w:rPr>
        <w:t xml:space="preserve"> und kommt aufgrund der vertikalen Holzverschalung von zwei Einschnitten im Bauvolumen stark zur Geltung</w:t>
      </w:r>
      <w:r w:rsidR="000478C0">
        <w:rPr>
          <w:rFonts w:ascii="ITC Slimbach LT CE Book" w:hAnsi="ITC Slimbach LT CE Book" w:cs="Arial"/>
        </w:rPr>
        <w:t xml:space="preserve">. Die Bewerkstelligung des Projekts brachte </w:t>
      </w:r>
      <w:r w:rsidR="00AB4DEB">
        <w:rPr>
          <w:rFonts w:ascii="ITC Slimbach LT CE Book" w:hAnsi="ITC Slimbach LT CE Book" w:cs="Arial"/>
        </w:rPr>
        <w:t xml:space="preserve">so manche </w:t>
      </w:r>
      <w:r w:rsidR="000478C0">
        <w:rPr>
          <w:rFonts w:ascii="ITC Slimbach LT CE Book" w:hAnsi="ITC Slimbach LT CE Book" w:cs="Arial"/>
        </w:rPr>
        <w:t>Herausforderung mit sich und verrät einiges über die Arbeitsweise und Leitgedanken der involvierten Architekten und Handwerker.</w:t>
      </w:r>
    </w:p>
    <w:p w14:paraId="1204C631" w14:textId="7BCB5B01" w:rsidR="000D6E16" w:rsidRPr="00631BD4" w:rsidRDefault="00631BD4" w:rsidP="001A3E8D">
      <w:pPr>
        <w:jc w:val="both"/>
        <w:rPr>
          <w:rFonts w:ascii="ITC Slimbach LT CE Book" w:hAnsi="ITC Slimbach LT CE Book"/>
          <w:b/>
          <w:bCs/>
        </w:rPr>
      </w:pPr>
      <w:r>
        <w:rPr>
          <w:rFonts w:ascii="ITC Slimbach LT CE Book" w:hAnsi="ITC Slimbach LT CE Book"/>
          <w:b/>
          <w:bCs/>
        </w:rPr>
        <w:t>Benutzerorientiert</w:t>
      </w:r>
    </w:p>
    <w:p w14:paraId="7F6E2349" w14:textId="5E8D6A5D" w:rsidR="00557469" w:rsidRDefault="00631BD4" w:rsidP="001A3E8D">
      <w:pPr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/>
        </w:rPr>
        <w:t xml:space="preserve">Durch einen Knick in der Nordfassade des Neubaus wird eine einladende, überdachte Eingangsgeste mit Vorplatz geschaffen, während sich die Südfassade zum </w:t>
      </w:r>
      <w:r w:rsidR="00306E0D">
        <w:rPr>
          <w:rFonts w:ascii="ITC Slimbach LT CE Book" w:hAnsi="ITC Slimbach LT CE Book"/>
        </w:rPr>
        <w:t xml:space="preserve">östlich </w:t>
      </w:r>
      <w:r>
        <w:rPr>
          <w:rFonts w:ascii="ITC Slimbach LT CE Book" w:hAnsi="ITC Slimbach LT CE Book"/>
        </w:rPr>
        <w:t xml:space="preserve">gelegenen Freibereich hin öffnet. </w:t>
      </w:r>
      <w:r w:rsidR="00A3738E">
        <w:rPr>
          <w:rFonts w:ascii="ITC Slimbach LT CE Book" w:hAnsi="ITC Slimbach LT CE Book"/>
        </w:rPr>
        <w:t>Der Baukörper</w:t>
      </w:r>
      <w:r w:rsidR="00ED177A">
        <w:rPr>
          <w:rFonts w:ascii="ITC Slimbach LT CE Book" w:hAnsi="ITC Slimbach LT CE Book"/>
        </w:rPr>
        <w:t xml:space="preserve"> sollte ursprünglich eingeschossig </w:t>
      </w:r>
      <w:r w:rsidR="00A3738E">
        <w:rPr>
          <w:rFonts w:ascii="ITC Slimbach LT CE Book" w:hAnsi="ITC Slimbach LT CE Book"/>
        </w:rPr>
        <w:t>sein</w:t>
      </w:r>
      <w:r w:rsidR="00ED177A">
        <w:rPr>
          <w:rFonts w:ascii="ITC Slimbach LT CE Book" w:hAnsi="ITC Slimbach LT CE Book"/>
        </w:rPr>
        <w:t xml:space="preserve">, doch Raik </w:t>
      </w:r>
      <w:proofErr w:type="spellStart"/>
      <w:r w:rsidR="00BE4A82">
        <w:rPr>
          <w:rFonts w:ascii="ITC Slimbach LT CE Book" w:hAnsi="ITC Slimbach LT CE Book" w:cs="Arial"/>
        </w:rPr>
        <w:t>Eisenhuth</w:t>
      </w:r>
      <w:proofErr w:type="spellEnd"/>
      <w:r w:rsidR="00BE4A82">
        <w:rPr>
          <w:rFonts w:ascii="ITC Slimbach LT CE Book" w:hAnsi="ITC Slimbach LT CE Book" w:cs="Arial"/>
        </w:rPr>
        <w:t xml:space="preserve"> und </w:t>
      </w:r>
      <w:r w:rsidR="00B068B3">
        <w:rPr>
          <w:rFonts w:ascii="ITC Slimbach LT CE Book" w:hAnsi="ITC Slimbach LT CE Book" w:cs="Arial"/>
        </w:rPr>
        <w:t xml:space="preserve">Felix </w:t>
      </w:r>
      <w:r w:rsidR="00BE4A82">
        <w:rPr>
          <w:rFonts w:ascii="ITC Slimbach LT CE Book" w:hAnsi="ITC Slimbach LT CE Book" w:cs="Arial"/>
        </w:rPr>
        <w:t xml:space="preserve">Halder </w:t>
      </w:r>
      <w:r w:rsidR="00B068B3">
        <w:rPr>
          <w:rFonts w:ascii="ITC Slimbach LT CE Book" w:hAnsi="ITC Slimbach LT CE Book" w:cs="Arial"/>
        </w:rPr>
        <w:t xml:space="preserve">von </w:t>
      </w:r>
      <w:proofErr w:type="spellStart"/>
      <w:r w:rsidR="00B068B3">
        <w:rPr>
          <w:rFonts w:ascii="ITC Slimbach LT CE Book" w:hAnsi="ITC Slimbach LT CE Book" w:cs="Arial"/>
        </w:rPr>
        <w:t>planformat</w:t>
      </w:r>
      <w:proofErr w:type="spellEnd"/>
      <w:r w:rsidR="00B068B3">
        <w:rPr>
          <w:rFonts w:ascii="ITC Slimbach LT CE Book" w:hAnsi="ITC Slimbach LT CE Book" w:cs="Arial"/>
        </w:rPr>
        <w:t xml:space="preserve"> </w:t>
      </w:r>
      <w:r w:rsidR="00ED177A">
        <w:rPr>
          <w:rFonts w:ascii="ITC Slimbach LT CE Book" w:hAnsi="ITC Slimbach LT CE Book" w:cs="Arial"/>
        </w:rPr>
        <w:t xml:space="preserve">sprachen sich bei den Konversationen rund um den Kindergarten </w:t>
      </w:r>
      <w:r w:rsidR="00BE4A82">
        <w:rPr>
          <w:rFonts w:ascii="ITC Slimbach LT CE Book" w:hAnsi="ITC Slimbach LT CE Book" w:cs="Arial"/>
        </w:rPr>
        <w:t xml:space="preserve">für eine effektive </w:t>
      </w:r>
      <w:proofErr w:type="spellStart"/>
      <w:r w:rsidR="00BE4A82">
        <w:rPr>
          <w:rFonts w:ascii="ITC Slimbach LT CE Book" w:hAnsi="ITC Slimbach LT CE Book" w:cs="Arial"/>
        </w:rPr>
        <w:t>Zweigeschossigkeit</w:t>
      </w:r>
      <w:proofErr w:type="spellEnd"/>
      <w:r w:rsidR="00BE4A82">
        <w:rPr>
          <w:rFonts w:ascii="ITC Slimbach LT CE Book" w:hAnsi="ITC Slimbach LT CE Book" w:cs="Arial"/>
        </w:rPr>
        <w:t xml:space="preserve"> </w:t>
      </w:r>
      <w:r w:rsidR="00C71114">
        <w:rPr>
          <w:rFonts w:ascii="ITC Slimbach LT CE Book" w:hAnsi="ITC Slimbach LT CE Book" w:cs="Arial"/>
        </w:rPr>
        <w:t>aus</w:t>
      </w:r>
      <w:r w:rsidR="00A46EFB">
        <w:rPr>
          <w:rFonts w:ascii="ITC Slimbach LT CE Book" w:hAnsi="ITC Slimbach LT CE Book" w:cs="Arial"/>
        </w:rPr>
        <w:t>.</w:t>
      </w:r>
      <w:r w:rsidR="001A3E8D">
        <w:rPr>
          <w:rFonts w:ascii="ITC Slimbach LT CE Book" w:hAnsi="ITC Slimbach LT CE Book" w:cs="Arial"/>
        </w:rPr>
        <w:t xml:space="preserve"> </w:t>
      </w:r>
      <w:r w:rsidR="00A204AE">
        <w:rPr>
          <w:rFonts w:ascii="ITC Slimbach LT CE Book" w:hAnsi="ITC Slimbach LT CE Book" w:cs="Arial"/>
        </w:rPr>
        <w:t>Ihr Vorschlag schafft</w:t>
      </w:r>
      <w:r w:rsidR="001D347D">
        <w:rPr>
          <w:rFonts w:ascii="ITC Slimbach LT CE Book" w:hAnsi="ITC Slimbach LT CE Book" w:cs="Arial"/>
        </w:rPr>
        <w:t>e</w:t>
      </w:r>
      <w:r w:rsidR="00A204AE">
        <w:rPr>
          <w:rFonts w:ascii="ITC Slimbach LT CE Book" w:hAnsi="ITC Slimbach LT CE Book" w:cs="Arial"/>
        </w:rPr>
        <w:t xml:space="preserve"> ergänzend zu einem Bestandsgebäude eine größere Außenspielfläche und ermöglicht es, auf zwei Ebenen zu arbeiten</w:t>
      </w:r>
      <w:r w:rsidR="001A3E8D">
        <w:rPr>
          <w:rFonts w:ascii="ITC Slimbach LT CE Book" w:hAnsi="ITC Slimbach LT CE Book" w:cs="Arial"/>
        </w:rPr>
        <w:t>.</w:t>
      </w:r>
      <w:r w:rsidR="00A204AE">
        <w:rPr>
          <w:rFonts w:ascii="ITC Slimbach LT CE Book" w:hAnsi="ITC Slimbach LT CE Book" w:cs="Arial"/>
        </w:rPr>
        <w:t xml:space="preserve"> </w:t>
      </w:r>
      <w:r w:rsidR="00060731">
        <w:rPr>
          <w:rFonts w:ascii="ITC Slimbach LT CE Book" w:hAnsi="ITC Slimbach LT CE Book" w:cs="Arial"/>
        </w:rPr>
        <w:t xml:space="preserve">Im ersten Obergeschoss befinden sich die Verwaltung sowie die Kindergartenleitung, im Erdgeschoss wird den Kindern </w:t>
      </w:r>
      <w:r w:rsidR="00017582">
        <w:rPr>
          <w:rFonts w:ascii="ITC Slimbach LT CE Book" w:hAnsi="ITC Slimbach LT CE Book" w:cs="Arial"/>
        </w:rPr>
        <w:t>mit Gruppenräumen, einer Kinderküche</w:t>
      </w:r>
      <w:r w:rsidR="00D43D2E">
        <w:rPr>
          <w:rFonts w:ascii="ITC Slimbach LT CE Book" w:hAnsi="ITC Slimbach LT CE Book" w:cs="Arial"/>
        </w:rPr>
        <w:t xml:space="preserve"> und</w:t>
      </w:r>
      <w:r w:rsidR="00017582">
        <w:rPr>
          <w:rFonts w:ascii="ITC Slimbach LT CE Book" w:hAnsi="ITC Slimbach LT CE Book" w:cs="Arial"/>
        </w:rPr>
        <w:t xml:space="preserve"> Bewegungs- und Schlafräume</w:t>
      </w:r>
      <w:r w:rsidR="00D43D2E">
        <w:rPr>
          <w:rFonts w:ascii="ITC Slimbach LT CE Book" w:hAnsi="ITC Slimbach LT CE Book" w:cs="Arial"/>
        </w:rPr>
        <w:t>n</w:t>
      </w:r>
      <w:r w:rsidR="00017582">
        <w:rPr>
          <w:rFonts w:ascii="ITC Slimbach LT CE Book" w:hAnsi="ITC Slimbach LT CE Book" w:cs="Arial"/>
        </w:rPr>
        <w:t xml:space="preserve"> </w:t>
      </w:r>
      <w:r w:rsidR="00060731">
        <w:rPr>
          <w:rFonts w:ascii="ITC Slimbach LT CE Book" w:hAnsi="ITC Slimbach LT CE Book" w:cs="Arial"/>
        </w:rPr>
        <w:t xml:space="preserve">großzügige </w:t>
      </w:r>
      <w:r w:rsidR="00195E17">
        <w:rPr>
          <w:rFonts w:ascii="ITC Slimbach LT CE Book" w:hAnsi="ITC Slimbach LT CE Book" w:cs="Arial"/>
        </w:rPr>
        <w:t>F</w:t>
      </w:r>
      <w:r w:rsidR="00017582">
        <w:rPr>
          <w:rFonts w:ascii="ITC Slimbach LT CE Book" w:hAnsi="ITC Slimbach LT CE Book" w:cs="Arial"/>
        </w:rPr>
        <w:t xml:space="preserve">reiheit geboten. </w:t>
      </w:r>
      <w:r w:rsidR="001D347D">
        <w:rPr>
          <w:rFonts w:ascii="ITC Slimbach LT CE Book" w:hAnsi="ITC Slimbach LT CE Book" w:cs="Arial"/>
        </w:rPr>
        <w:t>Zudem erg</w:t>
      </w:r>
      <w:r w:rsidR="004B4571">
        <w:rPr>
          <w:rFonts w:ascii="ITC Slimbach LT CE Book" w:hAnsi="ITC Slimbach LT CE Book" w:cs="Arial"/>
        </w:rPr>
        <w:t>eben der Gartenzugang, die Garderobe, der Eingang und die Verbindung zum alten Kindergartengebäude</w:t>
      </w:r>
      <w:r w:rsidR="001D347D">
        <w:rPr>
          <w:rFonts w:ascii="ITC Slimbach LT CE Book" w:hAnsi="ITC Slimbach LT CE Book" w:cs="Arial"/>
        </w:rPr>
        <w:t xml:space="preserve"> eine Aktionsfläche</w:t>
      </w:r>
      <w:r w:rsidR="004B4571">
        <w:rPr>
          <w:rFonts w:ascii="ITC Slimbach LT CE Book" w:hAnsi="ITC Slimbach LT CE Book" w:cs="Arial"/>
        </w:rPr>
        <w:t>, die sowohl von den Kindergärtnern als auch von den Kindern ausgiebig und gerne genutzt wird.</w:t>
      </w:r>
    </w:p>
    <w:p w14:paraId="1E0BE08E" w14:textId="4723A338" w:rsidR="00631BD4" w:rsidRPr="004F5006" w:rsidRDefault="00631BD4" w:rsidP="00631BD4">
      <w:pPr>
        <w:jc w:val="both"/>
        <w:rPr>
          <w:rFonts w:ascii="ITC Slimbach LT CE Book" w:hAnsi="ITC Slimbach LT CE Book" w:cs="Arial"/>
          <w:b/>
          <w:bCs/>
        </w:rPr>
      </w:pPr>
      <w:r>
        <w:rPr>
          <w:rFonts w:ascii="ITC Slimbach LT CE Book" w:hAnsi="ITC Slimbach LT CE Book" w:cs="Arial"/>
          <w:b/>
          <w:bCs/>
        </w:rPr>
        <w:t>Die Qual der Wahl</w:t>
      </w:r>
    </w:p>
    <w:p w14:paraId="48B26361" w14:textId="2C0BDF97" w:rsidR="00631BD4" w:rsidRDefault="005634C2" w:rsidP="00184CC5">
      <w:pPr>
        <w:jc w:val="both"/>
        <w:rPr>
          <w:rFonts w:ascii="ITC Slimbach LT CE Book" w:hAnsi="ITC Slimbach LT CE Book"/>
        </w:rPr>
      </w:pPr>
      <w:r>
        <w:rPr>
          <w:rFonts w:ascii="ITC Slimbach LT CE Book" w:hAnsi="ITC Slimbach LT CE Book" w:cs="Arial"/>
        </w:rPr>
        <w:t xml:space="preserve">Die Architekten wünschten sich eine pflegeleichte Gebäudehülle, die nicht für Beschädigungen und Verschmutzung anfällig ist und wurden bei Prefa </w:t>
      </w:r>
      <w:r w:rsidR="00184CC5">
        <w:rPr>
          <w:rFonts w:ascii="ITC Slimbach LT CE Book" w:hAnsi="ITC Slimbach LT CE Book" w:cs="Arial"/>
        </w:rPr>
        <w:t xml:space="preserve">fündig. </w:t>
      </w:r>
      <w:r w:rsidR="005C095F">
        <w:rPr>
          <w:rFonts w:ascii="ITC Slimbach LT CE Book" w:hAnsi="ITC Slimbach LT CE Book" w:cs="Arial"/>
        </w:rPr>
        <w:t xml:space="preserve">Anhand </w:t>
      </w:r>
      <w:r w:rsidR="00631BD4">
        <w:rPr>
          <w:rFonts w:ascii="ITC Slimbach LT CE Book" w:hAnsi="ITC Slimbach LT CE Book" w:cs="Arial"/>
        </w:rPr>
        <w:t>der Raute 44 × 44 war es möglich, eine durchgehende Dachhaut zu realisieren, die sich über die Fassaden, die schräg abfallenden Dachkanten und die Fensterlaibungen ziehen lässt.</w:t>
      </w:r>
      <w:r w:rsidR="00631BD4">
        <w:rPr>
          <w:rFonts w:ascii="ITC Slimbach LT CE Book" w:hAnsi="ITC Slimbach LT CE Book"/>
        </w:rPr>
        <w:t xml:space="preserve"> Die monolithische Aluminiumhaut wird nur von Rücksprüngen mit senkrechten Holzlamellen unterbrochen, </w:t>
      </w:r>
      <w:r w:rsidR="005C635F">
        <w:rPr>
          <w:rFonts w:ascii="ITC Slimbach LT CE Book" w:hAnsi="ITC Slimbach LT CE Book"/>
        </w:rPr>
        <w:t>die bis ins Gebäudeinnere verlaufen und so</w:t>
      </w:r>
      <w:r w:rsidR="00631BD4">
        <w:rPr>
          <w:rFonts w:ascii="ITC Slimbach LT CE Book" w:hAnsi="ITC Slimbach LT CE Book"/>
        </w:rPr>
        <w:t xml:space="preserve"> ein</w:t>
      </w:r>
      <w:r w:rsidR="005C635F">
        <w:rPr>
          <w:rFonts w:ascii="ITC Slimbach LT CE Book" w:hAnsi="ITC Slimbach LT CE Book"/>
        </w:rPr>
        <w:t>en</w:t>
      </w:r>
      <w:r w:rsidR="00631BD4">
        <w:rPr>
          <w:rFonts w:ascii="ITC Slimbach LT CE Book" w:hAnsi="ITC Slimbach LT CE Book"/>
        </w:rPr>
        <w:t xml:space="preserve"> fließende</w:t>
      </w:r>
      <w:r w:rsidR="005C635F">
        <w:rPr>
          <w:rFonts w:ascii="ITC Slimbach LT CE Book" w:hAnsi="ITC Slimbach LT CE Book"/>
        </w:rPr>
        <w:t>n</w:t>
      </w:r>
      <w:r w:rsidR="00631BD4">
        <w:rPr>
          <w:rFonts w:ascii="ITC Slimbach LT CE Book" w:hAnsi="ITC Slimbach LT CE Book"/>
        </w:rPr>
        <w:t xml:space="preserve"> Übergang zwischen Innen- und Außenbereich erzeug</w:t>
      </w:r>
      <w:r w:rsidR="005C635F">
        <w:rPr>
          <w:rFonts w:ascii="ITC Slimbach LT CE Book" w:hAnsi="ITC Slimbach LT CE Book"/>
        </w:rPr>
        <w:t>en</w:t>
      </w:r>
      <w:r w:rsidR="00631BD4">
        <w:rPr>
          <w:rFonts w:ascii="ITC Slimbach LT CE Book" w:hAnsi="ITC Slimbach LT CE Book"/>
        </w:rPr>
        <w:t>.</w:t>
      </w:r>
    </w:p>
    <w:p w14:paraId="0E5BEBE1" w14:textId="63009B48" w:rsidR="00557469" w:rsidRPr="0002082A" w:rsidRDefault="00557469" w:rsidP="00557469">
      <w:pPr>
        <w:jc w:val="both"/>
        <w:rPr>
          <w:rFonts w:ascii="ITC Slimbach LT CE Book" w:hAnsi="ITC Slimbach LT CE Book" w:cs="Arial"/>
          <w:b/>
          <w:bCs/>
        </w:rPr>
      </w:pPr>
      <w:r>
        <w:rPr>
          <w:rFonts w:ascii="ITC Slimbach LT CE Book" w:hAnsi="ITC Slimbach LT CE Book" w:cs="Arial"/>
          <w:b/>
          <w:bCs/>
        </w:rPr>
        <w:t>M</w:t>
      </w:r>
      <w:r w:rsidR="0002082A">
        <w:rPr>
          <w:rFonts w:ascii="ITC Slimbach LT CE Book" w:hAnsi="ITC Slimbach LT CE Book" w:cs="Arial"/>
          <w:b/>
          <w:bCs/>
        </w:rPr>
        <w:t xml:space="preserve">ehr Qualität </w:t>
      </w:r>
      <w:r w:rsidR="00F924B8">
        <w:rPr>
          <w:rFonts w:ascii="ITC Slimbach LT CE Book" w:hAnsi="ITC Slimbach LT CE Book" w:cs="Arial"/>
          <w:b/>
          <w:bCs/>
        </w:rPr>
        <w:t>dank</w:t>
      </w:r>
      <w:r w:rsidR="0002082A">
        <w:rPr>
          <w:rFonts w:ascii="ITC Slimbach LT CE Book" w:hAnsi="ITC Slimbach LT CE Book" w:cs="Arial"/>
          <w:b/>
          <w:bCs/>
        </w:rPr>
        <w:t xml:space="preserve"> der Raute</w:t>
      </w:r>
    </w:p>
    <w:p w14:paraId="1096D4FB" w14:textId="38CE15FD" w:rsidR="00A04F22" w:rsidRPr="00E500FF" w:rsidRDefault="0017500F" w:rsidP="00E500FF">
      <w:pPr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>Den</w:t>
      </w:r>
      <w:r w:rsidR="00ED4951">
        <w:rPr>
          <w:rFonts w:ascii="ITC Slimbach LT CE Book" w:hAnsi="ITC Slimbach LT CE Book" w:cs="Arial"/>
        </w:rPr>
        <w:t xml:space="preserve"> </w:t>
      </w:r>
      <w:r w:rsidR="008C4DBD">
        <w:rPr>
          <w:rFonts w:ascii="ITC Slimbach LT CE Book" w:hAnsi="ITC Slimbach LT CE Book" w:cs="Arial"/>
        </w:rPr>
        <w:t xml:space="preserve">zuständigen </w:t>
      </w:r>
      <w:r w:rsidR="00C35B84">
        <w:rPr>
          <w:rFonts w:ascii="ITC Slimbach LT CE Book" w:hAnsi="ITC Slimbach LT CE Book" w:cs="Arial"/>
        </w:rPr>
        <w:t>Handwerks</w:t>
      </w:r>
      <w:r w:rsidR="008C4DBD">
        <w:rPr>
          <w:rFonts w:ascii="ITC Slimbach LT CE Book" w:hAnsi="ITC Slimbach LT CE Book" w:cs="Arial"/>
        </w:rPr>
        <w:t xml:space="preserve">meister Michael </w:t>
      </w:r>
      <w:proofErr w:type="spellStart"/>
      <w:r w:rsidR="008C4DBD">
        <w:rPr>
          <w:rFonts w:ascii="ITC Slimbach LT CE Book" w:hAnsi="ITC Slimbach LT CE Book" w:cs="Arial"/>
        </w:rPr>
        <w:t>Gökelmann</w:t>
      </w:r>
      <w:proofErr w:type="spellEnd"/>
      <w:r w:rsidR="008C4DBD">
        <w:rPr>
          <w:rFonts w:ascii="ITC Slimbach LT CE Book" w:hAnsi="ITC Slimbach LT CE Book" w:cs="Arial"/>
        </w:rPr>
        <w:t xml:space="preserve"> </w:t>
      </w:r>
      <w:r>
        <w:rPr>
          <w:rFonts w:ascii="ITC Slimbach LT CE Book" w:hAnsi="ITC Slimbach LT CE Book" w:cs="Arial"/>
        </w:rPr>
        <w:t xml:space="preserve">reizten </w:t>
      </w:r>
      <w:r w:rsidR="008C4DBD">
        <w:rPr>
          <w:rFonts w:ascii="ITC Slimbach LT CE Book" w:hAnsi="ITC Slimbach LT CE Book" w:cs="Arial"/>
        </w:rPr>
        <w:t xml:space="preserve">die Herausforderungen, die sich aufgrund der fehlenden horizontalen und geraden Referenzlinien ergaben: Er und sein Team visierten eine imaginäre Linie auf Augenhöhe an, von der sie die Spitzen der Rauten </w:t>
      </w:r>
      <w:r w:rsidR="001765FA">
        <w:rPr>
          <w:rFonts w:ascii="ITC Slimbach LT CE Book" w:hAnsi="ITC Slimbach LT CE Book" w:cs="Arial"/>
        </w:rPr>
        <w:t xml:space="preserve">lotrecht nach oben sowie über die Dachfläche verlegten. Zudem erzählt er begeistert von der </w:t>
      </w:r>
      <w:proofErr w:type="spellStart"/>
      <w:r w:rsidR="001765FA">
        <w:rPr>
          <w:rFonts w:ascii="ITC Slimbach LT CE Book" w:hAnsi="ITC Slimbach LT CE Book" w:cs="Arial"/>
        </w:rPr>
        <w:t>Kantung</w:t>
      </w:r>
      <w:proofErr w:type="spellEnd"/>
      <w:r w:rsidR="001765FA">
        <w:rPr>
          <w:rFonts w:ascii="ITC Slimbach LT CE Book" w:hAnsi="ITC Slimbach LT CE Book" w:cs="Arial"/>
        </w:rPr>
        <w:t xml:space="preserve"> </w:t>
      </w:r>
      <w:r w:rsidR="00891C4D">
        <w:rPr>
          <w:rFonts w:ascii="ITC Slimbach LT CE Book" w:hAnsi="ITC Slimbach LT CE Book" w:cs="Arial"/>
        </w:rPr>
        <w:t xml:space="preserve">der einzelnen Rauten, damit sie sich in die Laibungen fügen ließen und ein Funktionieren der Anschlüsse gewährleistet werden konnte. </w:t>
      </w:r>
      <w:r w:rsidR="003B3B76">
        <w:rPr>
          <w:rFonts w:ascii="ITC Slimbach LT CE Book" w:hAnsi="ITC Slimbach LT CE Book" w:cs="Arial"/>
        </w:rPr>
        <w:t xml:space="preserve">Laut ihm bot die Umsetzung der Fassade des Kindergartens die Chance, </w:t>
      </w:r>
      <w:r w:rsidR="00B67D26">
        <w:rPr>
          <w:rFonts w:ascii="ITC Slimbach LT CE Book" w:hAnsi="ITC Slimbach LT CE Book" w:cs="Arial"/>
        </w:rPr>
        <w:t xml:space="preserve">mehr Qualität und ästhetische Vielfalt in die eher </w:t>
      </w:r>
      <w:r w:rsidR="00B67D26">
        <w:rPr>
          <w:rFonts w:ascii="ITC Slimbach LT CE Book" w:hAnsi="ITC Slimbach LT CE Book" w:cs="Arial"/>
        </w:rPr>
        <w:lastRenderedPageBreak/>
        <w:t>fantasielos und eindimensional anmutende Putzfassadenlan</w:t>
      </w:r>
      <w:r w:rsidR="004A2BD3">
        <w:rPr>
          <w:rFonts w:ascii="ITC Slimbach LT CE Book" w:hAnsi="ITC Slimbach LT CE Book" w:cs="Arial"/>
        </w:rPr>
        <w:t>d</w:t>
      </w:r>
      <w:r w:rsidR="00B67D26">
        <w:rPr>
          <w:rFonts w:ascii="ITC Slimbach LT CE Book" w:hAnsi="ITC Slimbach LT CE Book" w:cs="Arial"/>
        </w:rPr>
        <w:t>schaft der</w:t>
      </w:r>
      <w:r w:rsidR="00A04F22">
        <w:rPr>
          <w:rFonts w:ascii="ITC Slimbach LT CE Book" w:hAnsi="ITC Slimbach LT CE Book" w:cs="Arial"/>
        </w:rPr>
        <w:t xml:space="preserve"> </w:t>
      </w:r>
      <w:r w:rsidR="00A04F22" w:rsidRPr="00A04F22">
        <w:rPr>
          <w:rFonts w:ascii="ITC Slimbach LT CE Book" w:hAnsi="ITC Slimbach LT CE Book" w:cs="Arial"/>
        </w:rPr>
        <w:t>Schwäbischen Alb zu bringen – eine Chance, die er sichtlich genutzt hat</w:t>
      </w:r>
      <w:r w:rsidR="00E500FF">
        <w:rPr>
          <w:rFonts w:ascii="ITC Slimbach LT CE Book" w:hAnsi="ITC Slimbach LT CE Book" w:cs="Arial"/>
        </w:rPr>
        <w:t>.</w:t>
      </w:r>
    </w:p>
    <w:p w14:paraId="701B0680" w14:textId="32866CAB" w:rsidR="004612FD" w:rsidRPr="00E500FF" w:rsidRDefault="004612FD" w:rsidP="004612FD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</w:rPr>
      </w:pPr>
    </w:p>
    <w:p w14:paraId="6A03A540" w14:textId="77777777" w:rsidR="00B67D26" w:rsidRPr="00555CC9" w:rsidRDefault="00B67D26" w:rsidP="004612FD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</w:rPr>
      </w:pPr>
    </w:p>
    <w:p w14:paraId="57D545D9" w14:textId="77777777" w:rsidR="004612FD" w:rsidRDefault="004612FD" w:rsidP="004612FD">
      <w:pPr>
        <w:spacing w:after="0"/>
        <w:jc w:val="both"/>
        <w:rPr>
          <w:rFonts w:ascii="ITC Slimbach LT CE Book" w:hAnsi="ITC Slimbach LT CE Book" w:cs="Arial"/>
        </w:rPr>
      </w:pPr>
      <w:r w:rsidRPr="00493E82">
        <w:rPr>
          <w:rFonts w:ascii="ITC Slimbach LT CE Book" w:hAnsi="ITC Slimbach LT CE Book" w:cs="Arial"/>
        </w:rPr>
        <w:t>Material:</w:t>
      </w:r>
    </w:p>
    <w:p w14:paraId="2BE57EA9" w14:textId="6445BC2D" w:rsidR="004612FD" w:rsidRDefault="004612FD" w:rsidP="004612FD">
      <w:pPr>
        <w:spacing w:after="0" w:line="312" w:lineRule="auto"/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>Dachraute 44 × 44, Wandraute 44 × 44</w:t>
      </w:r>
    </w:p>
    <w:p w14:paraId="1E38D14B" w14:textId="3DC1AE35" w:rsidR="004612FD" w:rsidRPr="007B167D" w:rsidRDefault="00667DA9" w:rsidP="007B167D">
      <w:pPr>
        <w:spacing w:after="0"/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 xml:space="preserve">P.10 </w:t>
      </w:r>
      <w:proofErr w:type="spellStart"/>
      <w:r>
        <w:rPr>
          <w:rFonts w:ascii="ITC Slimbach LT CE Book" w:hAnsi="ITC Slimbach LT CE Book" w:cs="Arial"/>
        </w:rPr>
        <w:t>Prefaweiß</w:t>
      </w:r>
      <w:proofErr w:type="spellEnd"/>
    </w:p>
    <w:p w14:paraId="04C1F10F" w14:textId="6D3EB05E" w:rsidR="004612FD" w:rsidRDefault="004612FD" w:rsidP="004612FD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</w:rPr>
      </w:pPr>
    </w:p>
    <w:p w14:paraId="190100BC" w14:textId="77777777" w:rsidR="00E500FF" w:rsidRDefault="00E500FF" w:rsidP="004612FD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</w:rPr>
      </w:pPr>
    </w:p>
    <w:p w14:paraId="48CC4BCC" w14:textId="30475CCB" w:rsidR="00A721CD" w:rsidRDefault="004612FD" w:rsidP="00667DA9">
      <w:pPr>
        <w:spacing w:after="0"/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 xml:space="preserve">Kurzfassung: </w:t>
      </w:r>
      <w:r w:rsidR="001076F9">
        <w:rPr>
          <w:rFonts w:ascii="ITC Slimbach LT CE Book" w:hAnsi="ITC Slimbach LT CE Book" w:cs="Arial"/>
        </w:rPr>
        <w:t xml:space="preserve">Mit ihrem </w:t>
      </w:r>
      <w:r w:rsidR="0002082A">
        <w:rPr>
          <w:rFonts w:ascii="ITC Slimbach LT CE Book" w:hAnsi="ITC Slimbach LT CE Book" w:cs="Arial"/>
        </w:rPr>
        <w:t xml:space="preserve">benutzerorientierten Zugang und </w:t>
      </w:r>
      <w:r w:rsidR="006A7F2E">
        <w:rPr>
          <w:rFonts w:ascii="ITC Slimbach LT CE Book" w:hAnsi="ITC Slimbach LT CE Book" w:cs="Arial"/>
        </w:rPr>
        <w:t xml:space="preserve">klaren Vorstellungen </w:t>
      </w:r>
      <w:r w:rsidR="005506DB">
        <w:rPr>
          <w:rFonts w:ascii="ITC Slimbach LT CE Book" w:hAnsi="ITC Slimbach LT CE Book" w:cs="Arial"/>
        </w:rPr>
        <w:t xml:space="preserve">in Bezug auf </w:t>
      </w:r>
      <w:r w:rsidR="00F21541">
        <w:rPr>
          <w:rFonts w:ascii="ITC Slimbach LT CE Book" w:hAnsi="ITC Slimbach LT CE Book" w:cs="Arial"/>
        </w:rPr>
        <w:t>die</w:t>
      </w:r>
      <w:r w:rsidR="00EE6699">
        <w:rPr>
          <w:rFonts w:ascii="ITC Slimbach LT CE Book" w:hAnsi="ITC Slimbach LT CE Book" w:cs="Arial"/>
        </w:rPr>
        <w:t xml:space="preserve"> </w:t>
      </w:r>
      <w:r w:rsidR="006A7F2E">
        <w:rPr>
          <w:rFonts w:ascii="ITC Slimbach LT CE Book" w:hAnsi="ITC Slimbach LT CE Book" w:cs="Arial"/>
        </w:rPr>
        <w:t>Material</w:t>
      </w:r>
      <w:r w:rsidR="00F21541">
        <w:rPr>
          <w:rFonts w:ascii="ITC Slimbach LT CE Book" w:hAnsi="ITC Slimbach LT CE Book" w:cs="Arial"/>
        </w:rPr>
        <w:t>wahl</w:t>
      </w:r>
      <w:r w:rsidR="006A7F2E">
        <w:rPr>
          <w:rFonts w:ascii="ITC Slimbach LT CE Book" w:hAnsi="ITC Slimbach LT CE Book" w:cs="Arial"/>
        </w:rPr>
        <w:t xml:space="preserve"> </w:t>
      </w:r>
      <w:r w:rsidR="00E21994">
        <w:rPr>
          <w:rFonts w:ascii="ITC Slimbach LT CE Book" w:hAnsi="ITC Slimbach LT CE Book" w:cs="Arial"/>
        </w:rPr>
        <w:t>realisierte das Architekturbüro</w:t>
      </w:r>
      <w:r w:rsidR="001076F9">
        <w:rPr>
          <w:rFonts w:ascii="ITC Slimbach LT CE Book" w:hAnsi="ITC Slimbach LT CE Book" w:cs="Arial"/>
        </w:rPr>
        <w:t xml:space="preserve"> </w:t>
      </w:r>
      <w:proofErr w:type="spellStart"/>
      <w:r w:rsidR="001076F9">
        <w:rPr>
          <w:rFonts w:ascii="ITC Slimbach LT CE Book" w:hAnsi="ITC Slimbach LT CE Book" w:cs="Arial"/>
        </w:rPr>
        <w:t>planformat</w:t>
      </w:r>
      <w:proofErr w:type="spellEnd"/>
      <w:r w:rsidR="001076F9">
        <w:rPr>
          <w:rFonts w:ascii="ITC Slimbach LT CE Book" w:hAnsi="ITC Slimbach LT CE Book" w:cs="Arial"/>
        </w:rPr>
        <w:t xml:space="preserve"> einen raffiniert durchdachten, zweigeschossigen Kindergarten in Ulm, der </w:t>
      </w:r>
      <w:r w:rsidR="008C02EF">
        <w:rPr>
          <w:rFonts w:ascii="ITC Slimbach LT CE Book" w:hAnsi="ITC Slimbach LT CE Book" w:cs="Arial"/>
        </w:rPr>
        <w:t xml:space="preserve">den Kindern großzügige Bewegungsfreiheit bietet. </w:t>
      </w:r>
      <w:r w:rsidR="00CD4B75">
        <w:rPr>
          <w:rFonts w:ascii="ITC Slimbach LT CE Book" w:hAnsi="ITC Slimbach LT CE Book" w:cs="Arial"/>
        </w:rPr>
        <w:t>Dank</w:t>
      </w:r>
      <w:r w:rsidR="008C02EF">
        <w:rPr>
          <w:rFonts w:ascii="ITC Slimbach LT CE Book" w:hAnsi="ITC Slimbach LT CE Book" w:cs="Arial"/>
        </w:rPr>
        <w:t xml:space="preserve"> der Raute 44 × 44 </w:t>
      </w:r>
      <w:r w:rsidR="00F21541">
        <w:rPr>
          <w:rFonts w:ascii="ITC Slimbach LT CE Book" w:hAnsi="ITC Slimbach LT CE Book" w:cs="Arial"/>
        </w:rPr>
        <w:t xml:space="preserve">in P.10 Prefaweiß </w:t>
      </w:r>
      <w:r w:rsidR="00E21994">
        <w:rPr>
          <w:rFonts w:ascii="ITC Slimbach LT CE Book" w:hAnsi="ITC Slimbach LT CE Book" w:cs="Arial"/>
        </w:rPr>
        <w:t xml:space="preserve">war es möglich, eine einheitlich verlaufende Dachhaut zu </w:t>
      </w:r>
      <w:r w:rsidR="00F01DD2">
        <w:rPr>
          <w:rFonts w:ascii="ITC Slimbach LT CE Book" w:hAnsi="ITC Slimbach LT CE Book" w:cs="Arial"/>
        </w:rPr>
        <w:t>schaffen</w:t>
      </w:r>
      <w:r w:rsidR="006A7F2E">
        <w:rPr>
          <w:rFonts w:ascii="ITC Slimbach LT CE Book" w:hAnsi="ITC Slimbach LT CE Book" w:cs="Arial"/>
        </w:rPr>
        <w:t xml:space="preserve">, Verwitterung zu </w:t>
      </w:r>
      <w:r w:rsidR="00D40AE7">
        <w:rPr>
          <w:rFonts w:ascii="ITC Slimbach LT CE Book" w:hAnsi="ITC Slimbach LT CE Book" w:cs="Arial"/>
        </w:rPr>
        <w:t>vermeiden</w:t>
      </w:r>
      <w:r w:rsidR="006A7F2E">
        <w:rPr>
          <w:rFonts w:ascii="ITC Slimbach LT CE Book" w:hAnsi="ITC Slimbach LT CE Book" w:cs="Arial"/>
        </w:rPr>
        <w:t xml:space="preserve"> und leichtes partielles Austauschen zu gewährleisten.</w:t>
      </w:r>
    </w:p>
    <w:p w14:paraId="3CE1C9BF" w14:textId="7A91F0EC" w:rsidR="00A721CD" w:rsidRDefault="00A721CD" w:rsidP="00A721CD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  <w:lang w:val="pt-PT"/>
        </w:rPr>
      </w:pPr>
    </w:p>
    <w:p w14:paraId="4BD495E1" w14:textId="77777777" w:rsidR="00A721CD" w:rsidRPr="00FB71E4" w:rsidRDefault="00A721CD" w:rsidP="00A721CD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  <w:lang w:val="pt-PT"/>
        </w:rPr>
      </w:pPr>
    </w:p>
    <w:p w14:paraId="3D058379" w14:textId="43CB7CDA" w:rsidR="00A721CD" w:rsidRDefault="00A721CD" w:rsidP="00A721CD">
      <w:pPr>
        <w:spacing w:after="0"/>
        <w:jc w:val="both"/>
        <w:rPr>
          <w:rFonts w:ascii="ITC Slimbach LT CE Book" w:hAnsi="ITC Slimbach LT CE Book" w:cs="Arial"/>
          <w:lang w:val="de-AT"/>
        </w:rPr>
      </w:pPr>
      <w:r w:rsidRPr="004F719B">
        <w:rPr>
          <w:rFonts w:ascii="ITC Slimbach LT CE Book" w:hAnsi="ITC Slimbach LT CE Book" w:cs="Arial"/>
        </w:rPr>
        <w:t>Prefa</w:t>
      </w:r>
      <w:r w:rsidRPr="00870F91">
        <w:rPr>
          <w:rFonts w:ascii="ITC Slimbach LT CE Book" w:hAnsi="ITC Slimbach LT CE Book" w:cs="Arial"/>
          <w:lang w:val="de-AT"/>
        </w:rPr>
        <w:t xml:space="preserve"> im Überblick: Die P</w:t>
      </w:r>
      <w:r>
        <w:rPr>
          <w:rFonts w:ascii="ITC Slimbach LT CE Book" w:hAnsi="ITC Slimbach LT CE Book" w:cs="Arial"/>
          <w:lang w:val="de-AT"/>
        </w:rPr>
        <w:t>refa</w:t>
      </w:r>
      <w:r w:rsidRPr="00870F91">
        <w:rPr>
          <w:rFonts w:ascii="ITC Slimbach LT CE Book" w:hAnsi="ITC Slimbach LT CE Book" w:cs="Arial"/>
          <w:lang w:val="de-AT"/>
        </w:rPr>
        <w:t xml:space="preserve"> Aluminiumprodukte GmbH ist europaweit seit über 70 Jahren mit der Entwicklung, Produktion und Vermarktung von Dach- und Fassadensystemen aus Aluminium erfolgreich. Insgesamt beschäftigt die P</w:t>
      </w:r>
      <w:r>
        <w:rPr>
          <w:rFonts w:ascii="ITC Slimbach LT CE Book" w:hAnsi="ITC Slimbach LT CE Book" w:cs="Arial"/>
          <w:lang w:val="de-AT"/>
        </w:rPr>
        <w:t>refa</w:t>
      </w:r>
      <w:r w:rsidRPr="00870F91">
        <w:rPr>
          <w:rFonts w:ascii="ITC Slimbach LT CE Book" w:hAnsi="ITC Slimbach LT CE Book" w:cs="Arial"/>
          <w:lang w:val="de-AT"/>
        </w:rPr>
        <w:t xml:space="preserve"> Gruppe rund </w:t>
      </w:r>
      <w:r>
        <w:rPr>
          <w:rFonts w:ascii="ITC Slimbach LT CE Book" w:hAnsi="ITC Slimbach LT CE Book" w:cs="Arial"/>
          <w:lang w:val="de-AT"/>
        </w:rPr>
        <w:t xml:space="preserve">640 </w:t>
      </w:r>
      <w:r w:rsidRPr="00870F91">
        <w:rPr>
          <w:rFonts w:ascii="ITC Slimbach LT CE Book" w:hAnsi="ITC Slimbach LT CE Book" w:cs="Arial"/>
          <w:lang w:val="de-AT"/>
        </w:rPr>
        <w:t>Mitarbeiter. Die Produktion der über 5.000 hochwertigen Produkte erfolgt ausschließlich in Österreich und Deutschland. P</w:t>
      </w:r>
      <w:r>
        <w:rPr>
          <w:rFonts w:ascii="ITC Slimbach LT CE Book" w:hAnsi="ITC Slimbach LT CE Book" w:cs="Arial"/>
          <w:lang w:val="de-AT"/>
        </w:rPr>
        <w:t xml:space="preserve">refa </w:t>
      </w:r>
      <w:r w:rsidRPr="00870F91">
        <w:rPr>
          <w:rFonts w:ascii="ITC Slimbach LT CE Book" w:hAnsi="ITC Slimbach LT CE Book" w:cs="Arial"/>
          <w:lang w:val="de-AT"/>
        </w:rPr>
        <w:t>ist Teil der Unternehmensgruppe des Industriellen Dr. Cornelius Grupp, die weltweit über 8.000 Mitarbeiter in über 40 Produktionsstandorten beschäftigt.</w:t>
      </w:r>
    </w:p>
    <w:p w14:paraId="7081A2C1" w14:textId="384DA952" w:rsidR="00665203" w:rsidRDefault="00665203" w:rsidP="00A721CD">
      <w:pPr>
        <w:spacing w:after="0"/>
        <w:jc w:val="both"/>
        <w:rPr>
          <w:rFonts w:ascii="ITC Slimbach LT CE Book" w:hAnsi="ITC Slimbach LT CE Book" w:cs="Arial"/>
          <w:lang w:val="de-AT"/>
        </w:rPr>
      </w:pPr>
    </w:p>
    <w:p w14:paraId="215207D0" w14:textId="77777777" w:rsidR="00665203" w:rsidRDefault="00665203" w:rsidP="00A721CD">
      <w:pPr>
        <w:spacing w:after="0"/>
        <w:jc w:val="both"/>
        <w:rPr>
          <w:rFonts w:ascii="ITC Slimbach LT CE Book" w:hAnsi="ITC Slimbach LT CE Book" w:cs="Arial"/>
          <w:lang w:val="de-AT"/>
        </w:rPr>
      </w:pPr>
    </w:p>
    <w:p w14:paraId="6D41B0DA" w14:textId="77777777" w:rsidR="00001E93" w:rsidRPr="004B7706" w:rsidRDefault="00001E93" w:rsidP="00001E93">
      <w:pPr>
        <w:spacing w:after="0"/>
        <w:jc w:val="both"/>
        <w:rPr>
          <w:rFonts w:ascii="ITC Slimbach LT CE Book" w:hAnsi="ITC Slimbach LT CE Book" w:cs="Arial"/>
          <w:b/>
          <w:u w:val="single"/>
          <w:lang w:val="de-AT"/>
        </w:rPr>
      </w:pPr>
      <w:r>
        <w:rPr>
          <w:rFonts w:ascii="ITC Slimbach LT CE Book" w:hAnsi="ITC Slimbach LT CE Book" w:cs="Arial"/>
          <w:b/>
          <w:u w:val="single"/>
          <w:lang w:val="de-AT"/>
        </w:rPr>
        <w:t>Fotos des Projekts stehen hier zum Download bereit:</w:t>
      </w:r>
    </w:p>
    <w:p w14:paraId="16657526" w14:textId="12565257" w:rsidR="00665203" w:rsidRDefault="00CB0926" w:rsidP="00A721CD">
      <w:pPr>
        <w:spacing w:after="0"/>
        <w:jc w:val="both"/>
        <w:rPr>
          <w:rFonts w:ascii="ITC Slimbach LT CE Book" w:hAnsi="ITC Slimbach LT CE Book" w:cs="Arial"/>
          <w:lang w:val="de-AT"/>
        </w:rPr>
      </w:pPr>
      <w:hyperlink r:id="rId6" w:history="1">
        <w:r w:rsidRPr="00EB7820">
          <w:rPr>
            <w:rStyle w:val="Hyperlink"/>
            <w:rFonts w:ascii="ITC Slimbach LT CE Book" w:hAnsi="ITC Slimbach LT CE Book" w:cs="Arial"/>
            <w:lang w:val="de-AT"/>
          </w:rPr>
          <w:t>https://brx522.saas.contentserv.com/admin/share/35c9f7ce</w:t>
        </w:r>
      </w:hyperlink>
    </w:p>
    <w:p w14:paraId="348FBABE" w14:textId="77777777" w:rsidR="004612FD" w:rsidRPr="00665203" w:rsidRDefault="004612FD" w:rsidP="004612FD">
      <w:pPr>
        <w:spacing w:after="0" w:line="312" w:lineRule="auto"/>
        <w:jc w:val="both"/>
        <w:rPr>
          <w:rFonts w:ascii="ITC Slimbach LT CE Book" w:hAnsi="ITC Slimbach LT CE Book" w:cs="Arial"/>
          <w:b/>
          <w:lang w:val="de-AT"/>
        </w:rPr>
      </w:pPr>
      <w:bookmarkStart w:id="6" w:name="_GoBack"/>
      <w:bookmarkEnd w:id="6"/>
    </w:p>
    <w:p w14:paraId="08FBE59E" w14:textId="77777777" w:rsidR="004612FD" w:rsidRPr="00665203" w:rsidRDefault="004612FD" w:rsidP="004612FD">
      <w:pPr>
        <w:spacing w:after="0" w:line="312" w:lineRule="auto"/>
        <w:jc w:val="both"/>
        <w:rPr>
          <w:rFonts w:ascii="ITC Slimbach LT CE Book" w:hAnsi="ITC Slimbach LT CE Book" w:cs="Arial"/>
          <w:b/>
          <w:lang w:val="pt-PT"/>
        </w:rPr>
      </w:pPr>
      <w:r w:rsidRPr="00665203">
        <w:rPr>
          <w:rFonts w:ascii="ITC Slimbach LT CE Book" w:hAnsi="ITC Slimbach LT CE Book" w:cs="Arial"/>
          <w:b/>
          <w:lang w:val="pt-PT"/>
        </w:rPr>
        <w:t>Fotocredit: PREFA | Croce &amp; Wir</w:t>
      </w:r>
    </w:p>
    <w:p w14:paraId="42A482AA" w14:textId="77777777" w:rsidR="004612FD" w:rsidRPr="00870F91" w:rsidRDefault="004612FD" w:rsidP="004612FD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  <w:lang w:val="pt-PT"/>
        </w:rPr>
      </w:pPr>
    </w:p>
    <w:p w14:paraId="3C358A4D" w14:textId="77777777" w:rsidR="004612FD" w:rsidRPr="00870F91" w:rsidRDefault="004612FD" w:rsidP="004612FD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</w:rPr>
      </w:pPr>
      <w:bookmarkStart w:id="7" w:name="OLE_LINK1"/>
      <w:bookmarkStart w:id="8" w:name="OLE_LINK2"/>
      <w:bookmarkStart w:id="9" w:name="OLE_LINK3"/>
      <w:bookmarkStart w:id="10" w:name="OLE_LINK4"/>
      <w:bookmarkEnd w:id="2"/>
      <w:bookmarkEnd w:id="3"/>
      <w:bookmarkEnd w:id="4"/>
      <w:bookmarkEnd w:id="5"/>
    </w:p>
    <w:p w14:paraId="6D077DF1" w14:textId="77777777" w:rsidR="004612FD" w:rsidRPr="00870F91" w:rsidRDefault="004612FD" w:rsidP="004612FD">
      <w:pPr>
        <w:spacing w:after="0"/>
        <w:rPr>
          <w:rFonts w:ascii="ITC Slimbach LT CE Book" w:hAnsi="ITC Slimbach LT CE Book" w:cs="Arial"/>
          <w:b/>
          <w:bCs/>
          <w:u w:val="single"/>
        </w:rPr>
      </w:pPr>
      <w:bookmarkStart w:id="11" w:name="OLE_LINK32"/>
      <w:bookmarkStart w:id="12" w:name="OLE_LINK33"/>
      <w:bookmarkStart w:id="13" w:name="OLE_LINK36"/>
      <w:r w:rsidRPr="00870F91">
        <w:rPr>
          <w:rFonts w:ascii="ITC Slimbach LT CE Book" w:hAnsi="ITC Slimbach LT CE Book" w:cs="Arial"/>
          <w:b/>
          <w:bCs/>
          <w:u w:val="single"/>
        </w:rPr>
        <w:t>Presseinformationen international:</w:t>
      </w:r>
    </w:p>
    <w:p w14:paraId="53777BD0" w14:textId="77777777" w:rsidR="004612FD" w:rsidRPr="00870F91" w:rsidRDefault="004612FD" w:rsidP="004612FD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 xml:space="preserve">Mag. (FH) Jürgen Jungmair, </w:t>
      </w:r>
      <w:proofErr w:type="spellStart"/>
      <w:r w:rsidRPr="00870F91">
        <w:rPr>
          <w:rFonts w:ascii="ITC Slimbach LT CE Book" w:hAnsi="ITC Slimbach LT CE Book" w:cs="Arial"/>
          <w:bCs/>
        </w:rPr>
        <w:t>MSc</w:t>
      </w:r>
      <w:proofErr w:type="spellEnd"/>
      <w:r w:rsidRPr="00870F91">
        <w:rPr>
          <w:rFonts w:ascii="ITC Slimbach LT CE Book" w:hAnsi="ITC Slimbach LT CE Book" w:cs="Arial"/>
          <w:bCs/>
        </w:rPr>
        <w:t>.</w:t>
      </w:r>
    </w:p>
    <w:p w14:paraId="29D5BEBE" w14:textId="77777777" w:rsidR="004612FD" w:rsidRPr="00870F91" w:rsidRDefault="004612FD" w:rsidP="004612FD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Leitung Marketing International</w:t>
      </w:r>
    </w:p>
    <w:p w14:paraId="0803533F" w14:textId="77777777" w:rsidR="004612FD" w:rsidRPr="00870F91" w:rsidRDefault="004612FD" w:rsidP="004612FD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PREFA Aluminiumprodukte GmbH</w:t>
      </w:r>
    </w:p>
    <w:p w14:paraId="029D51A9" w14:textId="77777777" w:rsidR="004612FD" w:rsidRPr="00870F91" w:rsidRDefault="004612FD" w:rsidP="004612FD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Werkstraße 1, A-3182 Marktl/Lilienfeld</w:t>
      </w:r>
    </w:p>
    <w:p w14:paraId="68527597" w14:textId="77777777" w:rsidR="004612FD" w:rsidRPr="00870F91" w:rsidRDefault="004612FD" w:rsidP="004612FD">
      <w:pPr>
        <w:spacing w:after="0"/>
        <w:rPr>
          <w:rFonts w:ascii="ITC Slimbach LT CE Book" w:hAnsi="ITC Slimbach LT CE Book" w:cs="Arial"/>
          <w:bCs/>
        </w:rPr>
      </w:pPr>
      <w:bookmarkStart w:id="14" w:name="OLE_LINK28"/>
      <w:bookmarkStart w:id="15" w:name="OLE_LINK29"/>
      <w:r w:rsidRPr="00870F91">
        <w:rPr>
          <w:rFonts w:ascii="ITC Slimbach LT CE Book" w:hAnsi="ITC Slimbach LT CE Book" w:cs="Arial"/>
          <w:bCs/>
        </w:rPr>
        <w:t>T: +43 2762 502-801</w:t>
      </w:r>
    </w:p>
    <w:p w14:paraId="3E7620B6" w14:textId="77777777" w:rsidR="004612FD" w:rsidRPr="00870F91" w:rsidRDefault="004612FD" w:rsidP="004612FD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M: +43 664 965 46 70</w:t>
      </w:r>
    </w:p>
    <w:bookmarkEnd w:id="14"/>
    <w:bookmarkEnd w:id="15"/>
    <w:p w14:paraId="54D1C473" w14:textId="77777777" w:rsidR="004612FD" w:rsidRPr="00870F91" w:rsidRDefault="004612FD" w:rsidP="004612FD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E: juergen.jungmair@prefa.com</w:t>
      </w:r>
    </w:p>
    <w:p w14:paraId="0E6A63EB" w14:textId="77777777" w:rsidR="004612FD" w:rsidRPr="00870F91" w:rsidRDefault="00CB0926" w:rsidP="004612FD">
      <w:pPr>
        <w:rPr>
          <w:rStyle w:val="Hyperlink"/>
          <w:rFonts w:ascii="ITC Slimbach LT CE Book" w:hAnsi="ITC Slimbach LT CE Book" w:cs="Arial"/>
          <w:bCs/>
        </w:rPr>
      </w:pPr>
      <w:hyperlink r:id="rId7" w:history="1">
        <w:r w:rsidR="004612FD" w:rsidRPr="00870F91">
          <w:rPr>
            <w:rStyle w:val="Hyperlink"/>
            <w:rFonts w:ascii="ITC Slimbach LT CE Book" w:hAnsi="ITC Slimbach LT CE Book" w:cs="Arial"/>
            <w:bCs/>
          </w:rPr>
          <w:t>https://www.prefa.at/</w:t>
        </w:r>
      </w:hyperlink>
    </w:p>
    <w:bookmarkEnd w:id="0"/>
    <w:bookmarkEnd w:id="1"/>
    <w:bookmarkEnd w:id="7"/>
    <w:bookmarkEnd w:id="8"/>
    <w:bookmarkEnd w:id="9"/>
    <w:bookmarkEnd w:id="10"/>
    <w:bookmarkEnd w:id="11"/>
    <w:bookmarkEnd w:id="12"/>
    <w:bookmarkEnd w:id="13"/>
    <w:p w14:paraId="2287F6AE" w14:textId="77777777" w:rsidR="004612FD" w:rsidRPr="00870F91" w:rsidRDefault="004612FD" w:rsidP="004612FD">
      <w:pPr>
        <w:spacing w:after="0"/>
        <w:rPr>
          <w:rFonts w:ascii="ITC Slimbach LT CE Book" w:hAnsi="ITC Slimbach LT CE Book" w:cs="Arial"/>
          <w:b/>
          <w:bCs/>
          <w:u w:val="single"/>
        </w:rPr>
      </w:pPr>
      <w:r w:rsidRPr="00870F91">
        <w:rPr>
          <w:rFonts w:ascii="ITC Slimbach LT CE Book" w:hAnsi="ITC Slimbach LT CE Book" w:cs="Arial"/>
          <w:b/>
          <w:bCs/>
          <w:u w:val="single"/>
        </w:rPr>
        <w:t>Presseinformationen Deutschland:</w:t>
      </w:r>
    </w:p>
    <w:p w14:paraId="550F2F8D" w14:textId="77777777" w:rsidR="004612FD" w:rsidRPr="00870F91" w:rsidRDefault="004612FD" w:rsidP="004612FD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Alexandra Bendel-Doell</w:t>
      </w:r>
    </w:p>
    <w:p w14:paraId="42A012DB" w14:textId="77777777" w:rsidR="004612FD" w:rsidRPr="00870F91" w:rsidRDefault="004612FD" w:rsidP="004612FD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Leitung Marketing</w:t>
      </w:r>
    </w:p>
    <w:p w14:paraId="12004536" w14:textId="77777777" w:rsidR="004612FD" w:rsidRPr="00870F91" w:rsidRDefault="004612FD" w:rsidP="004612FD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PREFA GmbH Alu-Dächer und -Fassaden</w:t>
      </w:r>
    </w:p>
    <w:p w14:paraId="2F6BE071" w14:textId="77777777" w:rsidR="004612FD" w:rsidRPr="00870F91" w:rsidRDefault="004612FD" w:rsidP="004612FD">
      <w:pPr>
        <w:spacing w:after="0"/>
        <w:rPr>
          <w:rFonts w:ascii="ITC Slimbach LT CE Book" w:hAnsi="ITC Slimbach LT CE Book" w:cs="Arial"/>
          <w:bCs/>
        </w:rPr>
      </w:pPr>
      <w:bookmarkStart w:id="16" w:name="OLE_LINK30"/>
      <w:bookmarkStart w:id="17" w:name="OLE_LINK31"/>
      <w:r w:rsidRPr="00870F91">
        <w:rPr>
          <w:rFonts w:ascii="ITC Slimbach LT CE Book" w:hAnsi="ITC Slimbach LT CE Book" w:cs="Arial"/>
          <w:bCs/>
        </w:rPr>
        <w:t>Aluminiumstraße 2, D-98634 Wasungen</w:t>
      </w:r>
    </w:p>
    <w:p w14:paraId="588E0EE3" w14:textId="77777777" w:rsidR="004612FD" w:rsidRPr="00870F91" w:rsidRDefault="004612FD" w:rsidP="004612FD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T: +49 36941 785 10</w:t>
      </w:r>
    </w:p>
    <w:bookmarkEnd w:id="16"/>
    <w:bookmarkEnd w:id="17"/>
    <w:p w14:paraId="5CDE1160" w14:textId="77777777" w:rsidR="004612FD" w:rsidRPr="00870F91" w:rsidRDefault="004612FD" w:rsidP="004612FD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E: alexandra.bendel-doell@prefa.com</w:t>
      </w:r>
    </w:p>
    <w:p w14:paraId="24E74EDE" w14:textId="33F87FCB" w:rsidR="00EB5E45" w:rsidRPr="004612FD" w:rsidRDefault="00CB0926">
      <w:hyperlink r:id="rId8" w:history="1">
        <w:r w:rsidR="004612FD" w:rsidRPr="00870F91">
          <w:rPr>
            <w:rStyle w:val="Hyperlink"/>
            <w:rFonts w:ascii="ITC Slimbach LT CE Book" w:hAnsi="ITC Slimbach LT CE Book" w:cs="Arial"/>
            <w:bCs/>
          </w:rPr>
          <w:t>https://www.prefa.de/</w:t>
        </w:r>
      </w:hyperlink>
    </w:p>
    <w:sectPr w:rsidR="00EB5E45" w:rsidRPr="004612F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50648" w14:textId="77777777" w:rsidR="006B2980" w:rsidRDefault="006B2980">
      <w:pPr>
        <w:spacing w:after="0" w:line="240" w:lineRule="auto"/>
      </w:pPr>
      <w:r>
        <w:separator/>
      </w:r>
    </w:p>
  </w:endnote>
  <w:endnote w:type="continuationSeparator" w:id="0">
    <w:p w14:paraId="7E1F5077" w14:textId="77777777" w:rsidR="006B2980" w:rsidRDefault="006B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Slimbach LT CE Boo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48421" w14:textId="77777777" w:rsidR="006B2980" w:rsidRDefault="006B2980">
      <w:pPr>
        <w:spacing w:after="0" w:line="240" w:lineRule="auto"/>
      </w:pPr>
      <w:r>
        <w:separator/>
      </w:r>
    </w:p>
  </w:footnote>
  <w:footnote w:type="continuationSeparator" w:id="0">
    <w:p w14:paraId="0E21DDC2" w14:textId="77777777" w:rsidR="006B2980" w:rsidRDefault="006B2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171B2" w14:textId="77777777" w:rsidR="00EF7518" w:rsidRDefault="00003E18">
    <w:pPr>
      <w:pStyle w:val="Kopfzeile"/>
    </w:pPr>
    <w:r w:rsidRPr="0063293A">
      <w:rPr>
        <w:noProof/>
        <w:lang w:val="de-AT" w:eastAsia="de-AT"/>
      </w:rPr>
      <w:drawing>
        <wp:inline distT="0" distB="0" distL="0" distR="0" wp14:anchorId="4B5A8F8C" wp14:editId="6C41D0EA">
          <wp:extent cx="3038475" cy="674720"/>
          <wp:effectExtent l="0" t="0" r="0" b="0"/>
          <wp:docPr id="2" name="Grafik 2" descr="G:\Prefa\PMW\300_PREFA\Logos\Logos\Prefa\ab2019\01_PREFA_Logo_Claim_Long\01_PREFA_Logo_Claim_Long_DE\PREFA_Logo_Claim_Long_DE_Horizontal\PREFA_Logo_Claim_Long_DE_H_Positive\PREFA_Logo_ClaimLong_DE_CMYK_Positive_H\PREFA_Logo_ClaimLong_DE_CMYK_Positive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efa\PMW\300_PREFA\Logos\Logos\Prefa\ab2019\01_PREFA_Logo_Claim_Long\01_PREFA_Logo_Claim_Long_DE\PREFA_Logo_Claim_Long_DE_Horizontal\PREFA_Logo_Claim_Long_DE_H_Positive\PREFA_Logo_ClaimLong_DE_CMYK_Positive_H\PREFA_Logo_ClaimLong_DE_CMYK_Positive_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033" cy="68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FD"/>
    <w:rsid w:val="00001E93"/>
    <w:rsid w:val="00003E18"/>
    <w:rsid w:val="00017582"/>
    <w:rsid w:val="0002082A"/>
    <w:rsid w:val="000209DF"/>
    <w:rsid w:val="000478C0"/>
    <w:rsid w:val="00056A7E"/>
    <w:rsid w:val="00060731"/>
    <w:rsid w:val="000822A2"/>
    <w:rsid w:val="0009405D"/>
    <w:rsid w:val="000D4C30"/>
    <w:rsid w:val="000D6E16"/>
    <w:rsid w:val="001076F9"/>
    <w:rsid w:val="0017500F"/>
    <w:rsid w:val="001765FA"/>
    <w:rsid w:val="00184937"/>
    <w:rsid w:val="00184CC5"/>
    <w:rsid w:val="00195E17"/>
    <w:rsid w:val="001A3E8D"/>
    <w:rsid w:val="001D347D"/>
    <w:rsid w:val="001E6B1B"/>
    <w:rsid w:val="00227A56"/>
    <w:rsid w:val="002440C8"/>
    <w:rsid w:val="00286F39"/>
    <w:rsid w:val="002918C3"/>
    <w:rsid w:val="00291A5B"/>
    <w:rsid w:val="002A7F80"/>
    <w:rsid w:val="002C0CF4"/>
    <w:rsid w:val="002F2C33"/>
    <w:rsid w:val="0030323B"/>
    <w:rsid w:val="00306E0D"/>
    <w:rsid w:val="00367799"/>
    <w:rsid w:val="00370EBB"/>
    <w:rsid w:val="00377590"/>
    <w:rsid w:val="003B3B76"/>
    <w:rsid w:val="003D1920"/>
    <w:rsid w:val="00415E6B"/>
    <w:rsid w:val="00456131"/>
    <w:rsid w:val="004612FD"/>
    <w:rsid w:val="00471729"/>
    <w:rsid w:val="00472E27"/>
    <w:rsid w:val="0048677C"/>
    <w:rsid w:val="004954A5"/>
    <w:rsid w:val="004A2BD3"/>
    <w:rsid w:val="004B2507"/>
    <w:rsid w:val="004B4571"/>
    <w:rsid w:val="004C6687"/>
    <w:rsid w:val="004F5006"/>
    <w:rsid w:val="0050619A"/>
    <w:rsid w:val="005430C7"/>
    <w:rsid w:val="005506DB"/>
    <w:rsid w:val="00557469"/>
    <w:rsid w:val="005634C2"/>
    <w:rsid w:val="00586EE3"/>
    <w:rsid w:val="005C095F"/>
    <w:rsid w:val="005C635F"/>
    <w:rsid w:val="005C7C2B"/>
    <w:rsid w:val="00616749"/>
    <w:rsid w:val="00631BD4"/>
    <w:rsid w:val="006326C0"/>
    <w:rsid w:val="00665203"/>
    <w:rsid w:val="00667DA9"/>
    <w:rsid w:val="00677C7C"/>
    <w:rsid w:val="006903CE"/>
    <w:rsid w:val="006A7F2E"/>
    <w:rsid w:val="006B2980"/>
    <w:rsid w:val="006E258B"/>
    <w:rsid w:val="006E4353"/>
    <w:rsid w:val="007263B6"/>
    <w:rsid w:val="007811FD"/>
    <w:rsid w:val="00787AB5"/>
    <w:rsid w:val="00791133"/>
    <w:rsid w:val="007B167D"/>
    <w:rsid w:val="007B7AB0"/>
    <w:rsid w:val="00813D50"/>
    <w:rsid w:val="008262CA"/>
    <w:rsid w:val="00856FDA"/>
    <w:rsid w:val="0086077C"/>
    <w:rsid w:val="00867888"/>
    <w:rsid w:val="00891C4D"/>
    <w:rsid w:val="008B5411"/>
    <w:rsid w:val="008C02EF"/>
    <w:rsid w:val="008C4DBD"/>
    <w:rsid w:val="008C7B57"/>
    <w:rsid w:val="008D22D2"/>
    <w:rsid w:val="009157E8"/>
    <w:rsid w:val="00917796"/>
    <w:rsid w:val="00945B3F"/>
    <w:rsid w:val="0096604E"/>
    <w:rsid w:val="00986402"/>
    <w:rsid w:val="009E082C"/>
    <w:rsid w:val="00A04F22"/>
    <w:rsid w:val="00A204AE"/>
    <w:rsid w:val="00A27315"/>
    <w:rsid w:val="00A3738E"/>
    <w:rsid w:val="00A46023"/>
    <w:rsid w:val="00A46EFB"/>
    <w:rsid w:val="00A721CD"/>
    <w:rsid w:val="00AB4DEB"/>
    <w:rsid w:val="00AF4F05"/>
    <w:rsid w:val="00B068B3"/>
    <w:rsid w:val="00B67D26"/>
    <w:rsid w:val="00B81780"/>
    <w:rsid w:val="00B849FD"/>
    <w:rsid w:val="00B86011"/>
    <w:rsid w:val="00BC0DAF"/>
    <w:rsid w:val="00BD7BAF"/>
    <w:rsid w:val="00BE4A82"/>
    <w:rsid w:val="00C00AAF"/>
    <w:rsid w:val="00C35B84"/>
    <w:rsid w:val="00C45151"/>
    <w:rsid w:val="00C54CD6"/>
    <w:rsid w:val="00C63BFF"/>
    <w:rsid w:val="00C71114"/>
    <w:rsid w:val="00CB0926"/>
    <w:rsid w:val="00CC1A5A"/>
    <w:rsid w:val="00CC608D"/>
    <w:rsid w:val="00CD4B75"/>
    <w:rsid w:val="00D03388"/>
    <w:rsid w:val="00D40AE7"/>
    <w:rsid w:val="00D43D2E"/>
    <w:rsid w:val="00D73665"/>
    <w:rsid w:val="00DA5318"/>
    <w:rsid w:val="00E0602F"/>
    <w:rsid w:val="00E07322"/>
    <w:rsid w:val="00E2079A"/>
    <w:rsid w:val="00E21994"/>
    <w:rsid w:val="00E45088"/>
    <w:rsid w:val="00E500FF"/>
    <w:rsid w:val="00E927CF"/>
    <w:rsid w:val="00EB5E45"/>
    <w:rsid w:val="00EB7493"/>
    <w:rsid w:val="00EC3038"/>
    <w:rsid w:val="00ED177A"/>
    <w:rsid w:val="00ED4951"/>
    <w:rsid w:val="00EE6699"/>
    <w:rsid w:val="00F01DD2"/>
    <w:rsid w:val="00F105C6"/>
    <w:rsid w:val="00F11FBF"/>
    <w:rsid w:val="00F21541"/>
    <w:rsid w:val="00F62245"/>
    <w:rsid w:val="00F75566"/>
    <w:rsid w:val="00F8022A"/>
    <w:rsid w:val="00F83580"/>
    <w:rsid w:val="00F924B8"/>
    <w:rsid w:val="00FD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A28B"/>
  <w15:chartTrackingRefBased/>
  <w15:docId w15:val="{28181F46-2062-8F40-9CAE-A2AA15B6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="Times New Roman (Textkörper CS)"/>
        <w:sz w:val="22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12FD"/>
    <w:pPr>
      <w:spacing w:after="200" w:line="276" w:lineRule="auto"/>
    </w:pPr>
    <w:rPr>
      <w:rFonts w:asciiTheme="minorHAnsi" w:eastAsiaTheme="minorEastAsia" w:hAnsiTheme="minorHAnsi" w:cstheme="minorBidi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qFormat/>
    <w:rsid w:val="00813D50"/>
    <w:pPr>
      <w:spacing w:after="0" w:line="240" w:lineRule="auto"/>
    </w:pPr>
    <w:rPr>
      <w:rFonts w:ascii="Helvetica" w:eastAsiaTheme="minorHAnsi" w:hAnsi="Helvetica" w:cs="Times New Roman (Textkörper CS)"/>
      <w:lang w:val="de-AT" w:eastAsia="en-US"/>
    </w:rPr>
  </w:style>
  <w:style w:type="character" w:styleId="Hyperlink">
    <w:name w:val="Hyperlink"/>
    <w:basedOn w:val="Absatz-Standardschriftart"/>
    <w:uiPriority w:val="99"/>
    <w:unhideWhenUsed/>
    <w:rsid w:val="004612FD"/>
    <w:rPr>
      <w:rFonts w:ascii="Verdana" w:hAnsi="Verdana" w:hint="default"/>
      <w:color w:val="CC000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61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12FD"/>
    <w:rPr>
      <w:rFonts w:asciiTheme="minorHAnsi" w:eastAsiaTheme="minorEastAsia" w:hAnsiTheme="minorHAnsi" w:cstheme="minorBidi"/>
      <w:szCs w:val="22"/>
      <w:lang w:val="de-DE" w:eastAsia="de-DE"/>
    </w:rPr>
  </w:style>
  <w:style w:type="paragraph" w:customStyle="1" w:styleId="font8">
    <w:name w:val="font_8"/>
    <w:basedOn w:val="Standard"/>
    <w:rsid w:val="00CC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/>
    </w:rPr>
  </w:style>
  <w:style w:type="character" w:customStyle="1" w:styleId="color11">
    <w:name w:val="color_11"/>
    <w:basedOn w:val="Absatz-Standardschriftart"/>
    <w:rsid w:val="00CC1A5A"/>
  </w:style>
  <w:style w:type="paragraph" w:styleId="berarbeitung">
    <w:name w:val="Revision"/>
    <w:hidden/>
    <w:uiPriority w:val="99"/>
    <w:semiHidden/>
    <w:rsid w:val="00616749"/>
    <w:rPr>
      <w:rFonts w:asciiTheme="minorHAnsi" w:eastAsiaTheme="minorEastAsia" w:hAnsiTheme="minorHAnsi" w:cstheme="minorBidi"/>
      <w:szCs w:val="22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167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674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6749"/>
    <w:rPr>
      <w:rFonts w:asciiTheme="minorHAnsi" w:eastAsiaTheme="minorEastAsia" w:hAnsiTheme="minorHAnsi" w:cstheme="minorBidi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67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6749"/>
    <w:rPr>
      <w:rFonts w:asciiTheme="minorHAnsi" w:eastAsiaTheme="minorEastAsia" w:hAnsiTheme="minorHAnsi" w:cstheme="minorBidi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x522.saas.contentserv.com/admin/share/35c9f7c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Anneliese Heinisch</dc:creator>
  <cp:keywords/>
  <dc:description/>
  <cp:lastModifiedBy>Roll Veronika</cp:lastModifiedBy>
  <cp:revision>5</cp:revision>
  <dcterms:created xsi:type="dcterms:W3CDTF">2022-03-09T06:12:00Z</dcterms:created>
  <dcterms:modified xsi:type="dcterms:W3CDTF">2022-03-09T09:41:00Z</dcterms:modified>
  <cp:category/>
</cp:coreProperties>
</file>