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A5326" w14:textId="77777777" w:rsidR="009D2B4E" w:rsidRPr="009D2B4E" w:rsidRDefault="009D2B4E" w:rsidP="009D2B4E">
      <w:pPr>
        <w:pBdr>
          <w:bottom w:val="single" w:sz="6" w:space="0" w:color="auto"/>
        </w:pBdr>
        <w:spacing w:after="200" w:line="329" w:lineRule="auto"/>
        <w:outlineLvl w:val="0"/>
        <w:rPr>
          <w:rFonts w:ascii="ITC Slimbach LT CE Book" w:eastAsiaTheme="minorEastAsia" w:hAnsi="ITC Slimbach LT CE Book" w:cs="Arial"/>
          <w:b/>
          <w:sz w:val="28"/>
          <w:szCs w:val="22"/>
        </w:rPr>
        <w:bidi w:val="0"/>
      </w:pPr>
      <w:r>
        <w:rPr>
          <w:rFonts w:ascii="ITC Slimbach LT CE Book" w:cs="Arial" w:eastAsiaTheme="minorEastAsia" w:hAnsi="ITC Slimbach LT CE Book"/>
          <w:sz w:val="28"/>
          <w:szCs w:val="22"/>
          <w:lang w:val="fr"/>
          <w:b w:val="1"/>
          <w:bCs w:val="1"/>
          <w:i w:val="0"/>
          <w:iCs w:val="0"/>
          <w:u w:val="none"/>
          <w:vertAlign w:val="baseline"/>
          <w:rtl w:val="0"/>
        </w:rPr>
        <w:t xml:space="preserve">PREFARENZEN | Rapport de projet décembre 2022</w:t>
      </w:r>
    </w:p>
    <w:p w14:paraId="129867CC"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rPr>
      </w:pPr>
    </w:p>
    <w:p w14:paraId="7BD2AD47" w14:textId="77777777" w:rsidR="009D2B4E" w:rsidRPr="00480BB8" w:rsidRDefault="009D2B4E" w:rsidP="009D2B4E">
      <w:pPr>
        <w:suppressAutoHyphens/>
        <w:spacing w:after="80" w:line="276" w:lineRule="auto"/>
        <w:jc w:val="both"/>
        <w:rPr>
          <w:rFonts w:ascii="ITC Slimbach LT CE Book" w:eastAsiaTheme="minorEastAsia" w:hAnsi="ITC Slimbach LT CE Book" w:cs="Arial"/>
          <w:b/>
          <w:bCs/>
          <w:sz w:val="36"/>
          <w:szCs w:val="22"/>
        </w:rPr>
        <w:bidi w:val="0"/>
      </w:pPr>
      <w:r>
        <w:rPr>
          <w:rFonts w:ascii="ITC Slimbach LT CE Book" w:cs="Arial" w:eastAsiaTheme="minorEastAsia" w:hAnsi="ITC Slimbach LT CE Book"/>
          <w:sz w:val="36"/>
          <w:szCs w:val="22"/>
          <w:lang w:val="fr"/>
          <w:b w:val="1"/>
          <w:bCs w:val="1"/>
          <w:i w:val="0"/>
          <w:iCs w:val="0"/>
          <w:u w:val="none"/>
          <w:vertAlign w:val="baseline"/>
          <w:rtl w:val="0"/>
        </w:rPr>
        <w:t xml:space="preserve">Une nouvelle façade dans un ensemble historique </w:t>
      </w:r>
    </w:p>
    <w:p w14:paraId="4935D0A0" w14:textId="77777777" w:rsidR="009D2B4E" w:rsidRPr="00230ED4" w:rsidRDefault="009D2B4E" w:rsidP="005F3EE1">
      <w:pPr>
        <w:spacing w:after="200" w:line="276" w:lineRule="auto"/>
        <w:jc w:val="both"/>
        <w:rPr>
          <w:rFonts w:ascii="ITC Slimbach LT CE Book" w:eastAsiaTheme="minorEastAsia" w:hAnsi="ITC Slimbach LT CE Book" w:cs="Arial"/>
          <w:b/>
          <w:bCs/>
          <w:sz w:val="22"/>
          <w:szCs w:val="22"/>
        </w:rPr>
      </w:pPr>
    </w:p>
    <w:p w14:paraId="5A17C1F4" w14:textId="6060D95C" w:rsidR="00310228" w:rsidRPr="00230ED4" w:rsidRDefault="00416781"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fr"/>
          <w:b w:val="0"/>
          <w:bCs w:val="0"/>
          <w:i w:val="0"/>
          <w:iCs w:val="0"/>
          <w:u w:val="none"/>
          <w:vertAlign w:val="baseline"/>
          <w:rtl w:val="0"/>
        </w:rPr>
        <w:t xml:space="preserve">Marktl/Wasungen – L'équipe des architectes Nussmüller de Graz a remporté un ICONIC Award, qui récompense l'architecture innovante, et ce avec un projet qui lui tenait particulièrement à cœur. À Leoben (Autriche), les architectes ont intégré avec habileté une résidence universitaire à trois étages avec une façade en Sidings de Prefa dans l'ensemble historique de l'église St. Jakob, créant ainsi des logements aux prix accessibles pour 20 étudiants. </w:t>
      </w:r>
    </w:p>
    <w:p w14:paraId="49777CFB" w14:textId="20B306B5" w:rsidR="009A5FD6" w:rsidRPr="00230ED4" w:rsidRDefault="009A5FD6" w:rsidP="00230ED4">
      <w:pPr>
        <w:spacing w:after="200" w:line="276" w:lineRule="auto"/>
        <w:jc w:val="both"/>
        <w:rPr>
          <w:rFonts w:ascii="ITC Slimbach LT CE Book" w:eastAsiaTheme="minorEastAsia" w:hAnsi="ITC Slimbach LT CE Book" w:cs="Arial"/>
          <w:b/>
          <w:bCs/>
          <w:sz w:val="22"/>
          <w:szCs w:val="22"/>
        </w:rPr>
        <w:bidi w:val="0"/>
      </w:pPr>
      <w:r>
        <w:rPr>
          <w:rFonts w:ascii="ITC Slimbach LT CE Book" w:cs="Arial" w:eastAsiaTheme="minorEastAsia" w:hAnsi="ITC Slimbach LT CE Book"/>
          <w:sz w:val="22"/>
          <w:szCs w:val="22"/>
          <w:lang w:val="fr"/>
          <w:b w:val="1"/>
          <w:bCs w:val="1"/>
          <w:i w:val="0"/>
          <w:iCs w:val="0"/>
          <w:u w:val="none"/>
          <w:vertAlign w:val="baseline"/>
          <w:rtl w:val="0"/>
        </w:rPr>
        <w:t xml:space="preserve">Avec force de persuasion</w:t>
      </w:r>
    </w:p>
    <w:p w14:paraId="064E355D" w14:textId="5699CBDA" w:rsidR="00661629" w:rsidRPr="00230ED4" w:rsidRDefault="001E6A57"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fr"/>
          <w:b w:val="0"/>
          <w:bCs w:val="0"/>
          <w:i w:val="0"/>
          <w:iCs w:val="0"/>
          <w:u w:val="none"/>
          <w:vertAlign w:val="baseline"/>
          <w:rtl w:val="0"/>
        </w:rPr>
        <w:t xml:space="preserve">Werner Nussmüller est connu pour ses projets non conventionnels et tournés vers l'avenir. Pour la résidence universitaire Collegium Jacobinum, il a encore une fois élaboré une solution bien éloignée du souhait initial du commanditaire. Le presbytère historique délabré devait être réhabilité et transformé en une habitation pouvant accueillir quatre à cinq étudiants. En l'espace d'un an, l'architecte a réussi à convaincre le constructeur, les membres de la direction de l'aménagement urbain et le service des monuments historiques de ses idées, faisant preuve d'une grande ténacité ainsi que de force de persuasion.</w:t>
      </w:r>
    </w:p>
    <w:p w14:paraId="50A6EA0B" w14:textId="52603217" w:rsidR="00E328AC" w:rsidRPr="00230ED4" w:rsidRDefault="00BA7DB6" w:rsidP="00230ED4">
      <w:pPr>
        <w:spacing w:after="200" w:line="276" w:lineRule="auto"/>
        <w:jc w:val="both"/>
        <w:rPr>
          <w:rFonts w:ascii="ITC Slimbach LT CE Book" w:eastAsiaTheme="minorEastAsia" w:hAnsi="ITC Slimbach LT CE Book" w:cs="Arial"/>
          <w:sz w:val="22"/>
          <w:szCs w:val="22"/>
        </w:rPr>
        <w:bidi w:val="0"/>
      </w:pPr>
      <w:r>
        <w:rPr>
          <w:rFonts w:ascii="ITC Slimbach LT CE Book" w:hAnsi="ITC Slimbach LT CE Book"/>
          <w:sz w:val="22"/>
          <w:szCs w:val="22"/>
          <w:lang w:val="fr"/>
          <w:b w:val="0"/>
          <w:bCs w:val="0"/>
          <w:i w:val="0"/>
          <w:iCs w:val="0"/>
          <w:u w:val="none"/>
          <w:vertAlign w:val="baseline"/>
          <w:rtl w:val="0"/>
        </w:rPr>
        <w:t xml:space="preserve">Le bâtiment, en partie bâti sur des colonnes,</w:t>
      </w:r>
      <w:r>
        <w:rPr>
          <w:lang w:val="fr"/>
          <w:b w:val="0"/>
          <w:bCs w:val="0"/>
          <w:i w:val="0"/>
          <w:iCs w:val="0"/>
          <w:u w:val="none"/>
          <w:vertAlign w:val="baseline"/>
          <w:rtl w:val="0"/>
        </w:rPr>
        <w:t xml:space="preserve"> </w:t>
      </w:r>
      <w:r>
        <w:rPr>
          <w:rFonts w:ascii="ITC Slimbach LT CE Book" w:hAnsi="ITC Slimbach LT CE Book"/>
          <w:sz w:val="22"/>
          <w:szCs w:val="22"/>
          <w:lang w:val="fr"/>
          <w:b w:val="0"/>
          <w:bCs w:val="0"/>
          <w:i w:val="0"/>
          <w:iCs w:val="0"/>
          <w:u w:val="none"/>
          <w:vertAlign w:val="baseline"/>
          <w:rtl w:val="0"/>
        </w:rPr>
        <w:t xml:space="preserve">est attenant au presbytère. Il suit la légère courbure de la rue et passe au-dessus du mur d'enceinte historique du cimetière, qui a survécu à la construction pratiquement sans dommage. L'espace libre sous le bâtiment surélevé permet d'accéder facilement à l'église, tout en protégeant l'entrée et en servant d'abri à vélo.</w:t>
      </w:r>
      <w:r>
        <w:rPr>
          <w:rFonts w:ascii="ITC Slimbach LT CE Book" w:hAnsi="ITC Slimbach LT CE Book"/>
          <w:sz w:val="22"/>
          <w:szCs w:val="22"/>
          <w:lang w:val="fr"/>
          <w:b w:val="0"/>
          <w:bCs w:val="0"/>
          <w:i w:val="0"/>
          <w:iCs w:val="0"/>
          <w:u w:val="none"/>
          <w:vertAlign w:val="baseline"/>
          <w:rtl w:val="0"/>
        </w:rPr>
        <w:t xml:space="preserve"> </w:t>
      </w:r>
    </w:p>
    <w:p w14:paraId="60EA2919" w14:textId="77777777" w:rsidR="003225FE" w:rsidRPr="00230ED4" w:rsidRDefault="003225FE" w:rsidP="00230ED4">
      <w:pPr>
        <w:spacing w:after="200" w:line="276" w:lineRule="auto"/>
        <w:jc w:val="both"/>
        <w:rPr>
          <w:rFonts w:ascii="ITC Slimbach LT CE Book" w:eastAsiaTheme="minorEastAsia" w:hAnsi="ITC Slimbach LT CE Book" w:cs="Arial"/>
          <w:b/>
          <w:bCs/>
          <w:sz w:val="22"/>
          <w:szCs w:val="22"/>
        </w:rPr>
        <w:bidi w:val="0"/>
      </w:pPr>
      <w:r>
        <w:rPr>
          <w:rFonts w:ascii="ITC Slimbach LT CE Book" w:cs="Arial" w:eastAsiaTheme="minorEastAsia" w:hAnsi="ITC Slimbach LT CE Book"/>
          <w:sz w:val="22"/>
          <w:szCs w:val="22"/>
          <w:lang w:val="fr"/>
          <w:b w:val="1"/>
          <w:bCs w:val="1"/>
          <w:i w:val="0"/>
          <w:iCs w:val="0"/>
          <w:u w:val="none"/>
          <w:vertAlign w:val="baseline"/>
          <w:rtl w:val="0"/>
        </w:rPr>
        <w:t xml:space="preserve">Un échange enrichissant</w:t>
      </w:r>
    </w:p>
    <w:p w14:paraId="200E999D" w14:textId="0E44A24E" w:rsidR="004D4711" w:rsidRDefault="004D4711" w:rsidP="00416781">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fr"/>
          <w:b w:val="0"/>
          <w:bCs w:val="0"/>
          <w:i w:val="0"/>
          <w:iCs w:val="0"/>
          <w:u w:val="none"/>
          <w:vertAlign w:val="baseline"/>
          <w:rtl w:val="0"/>
        </w:rPr>
        <w:t xml:space="preserve">Le rez-de-chaussée est construit en béton armé tandis que les étages supérieurs sont entièrement réalisés en bois. Les murs extérieurs préfabriqués ont ensuite été courbés sur place à la demande de l'architecte afin qu'ils s'adaptent à la forme du bâtiment. « De telles expériences ne peuvent être réalisées qu'à l'aide d'artisans expérimentés et audacieux », soutient Werner Nussmüller. Helmut Legenstein, maître d’œuvre de l'entreprise Spitzer Dach, est un artisan qui correspond à ces critères. Le maître couvreur-zingueur expérimenté et créatif a accompagné la construction de la façade Prefa de la conception à la réalisation. Des panneaux de façade en Sidings couleur bronze dans différentes longueurs et trois hauteurs ont été utilisés pour mettre en valeur la forme raffinée du bâtiment à l'aide d'un revêtement à l'agencement régulier. </w:t>
      </w:r>
    </w:p>
    <w:p w14:paraId="182F6EC8" w14:textId="58A8508F" w:rsidR="00416781" w:rsidRDefault="00416781" w:rsidP="00416781">
      <w:pPr>
        <w:jc w:val="both"/>
        <w:rPr>
          <w:rFonts w:ascii="ITC Slimbach LT CE Book" w:hAnsi="ITC Slimbach LT CE Book" w:cs="Arial"/>
          <w:sz w:val="16"/>
          <w:szCs w:val="16"/>
        </w:rPr>
      </w:pPr>
    </w:p>
    <w:p w14:paraId="6A38DEFB" w14:textId="2821ECE2" w:rsidR="00E137CA" w:rsidRDefault="00E137CA" w:rsidP="00416781">
      <w:pPr>
        <w:jc w:val="both"/>
        <w:rPr>
          <w:rFonts w:ascii="ITC Slimbach LT CE Book" w:hAnsi="ITC Slimbach LT CE Book" w:cs="Arial"/>
          <w:sz w:val="16"/>
          <w:szCs w:val="16"/>
        </w:rPr>
      </w:pPr>
    </w:p>
    <w:p w14:paraId="38894FAE" w14:textId="77777777" w:rsidR="00AB544C" w:rsidRPr="006E6747" w:rsidRDefault="00AB544C" w:rsidP="00416781">
      <w:pPr>
        <w:jc w:val="both"/>
        <w:rPr>
          <w:rFonts w:ascii="ITC Slimbach LT CE Book" w:hAnsi="ITC Slimbach LT CE Book" w:cs="Arial"/>
          <w:sz w:val="16"/>
          <w:szCs w:val="16"/>
        </w:rPr>
      </w:pPr>
    </w:p>
    <w:p w14:paraId="6EB9BEC1" w14:textId="77777777" w:rsidR="00416781" w:rsidRPr="00230ED4" w:rsidRDefault="00416781" w:rsidP="00416781">
      <w:pPr>
        <w:jc w:val="both"/>
        <w:rPr>
          <w:rFonts w:ascii="ITC Slimbach LT CE Book" w:hAnsi="ITC Slimbach LT CE Book" w:cs="Arial"/>
          <w:sz w:val="22"/>
          <w:szCs w:val="22"/>
        </w:rPr>
        <w:bidi w:val="0"/>
      </w:pPr>
      <w:r>
        <w:rPr>
          <w:rFonts w:ascii="ITC Slimbach LT CE Book" w:cs="Arial" w:hAnsi="ITC Slimbach LT CE Book"/>
          <w:sz w:val="22"/>
          <w:szCs w:val="22"/>
          <w:lang w:val="fr"/>
          <w:b w:val="0"/>
          <w:bCs w:val="0"/>
          <w:i w:val="0"/>
          <w:iCs w:val="0"/>
          <w:u w:val="none"/>
          <w:vertAlign w:val="baseline"/>
          <w:rtl w:val="0"/>
        </w:rPr>
        <w:t xml:space="preserve">Matériau :</w:t>
      </w:r>
    </w:p>
    <w:p w14:paraId="66D7D29E" w14:textId="77777777" w:rsidR="00416781" w:rsidRPr="00230ED4" w:rsidRDefault="00416781" w:rsidP="00416781">
      <w:pPr>
        <w:rPr>
          <w:rFonts w:ascii="ITC Slimbach LT CE Book" w:hAnsi="ITC Slimbach LT CE Book" w:cs="Arial"/>
          <w:sz w:val="22"/>
          <w:szCs w:val="22"/>
        </w:rPr>
        <w:bidi w:val="0"/>
      </w:pPr>
      <w:r>
        <w:rPr>
          <w:rFonts w:ascii="ITC Slimbach LT CE Book" w:cs="Arial" w:hAnsi="ITC Slimbach LT CE Book"/>
          <w:sz w:val="22"/>
          <w:szCs w:val="22"/>
          <w:lang w:val="fr"/>
          <w:b w:val="0"/>
          <w:bCs w:val="0"/>
          <w:i w:val="0"/>
          <w:iCs w:val="0"/>
          <w:u w:val="none"/>
          <w:vertAlign w:val="baseline"/>
          <w:rtl w:val="0"/>
        </w:rPr>
        <w:t xml:space="preserve">Siding</w:t>
      </w:r>
    </w:p>
    <w:p w14:paraId="00B7F5CF" w14:textId="77777777" w:rsidR="00416781" w:rsidRPr="00230ED4" w:rsidRDefault="00416781" w:rsidP="00416781">
      <w:pPr>
        <w:rPr>
          <w:rFonts w:ascii="ITC Slimbach LT CE Book" w:hAnsi="ITC Slimbach LT CE Book" w:cs="Arial"/>
          <w:sz w:val="22"/>
          <w:szCs w:val="22"/>
        </w:rPr>
        <w:bidi w:val="0"/>
      </w:pPr>
      <w:r>
        <w:rPr>
          <w:rFonts w:ascii="ITC Slimbach LT CE Book" w:cs="Arial" w:hAnsi="ITC Slimbach LT CE Book"/>
          <w:sz w:val="22"/>
          <w:szCs w:val="22"/>
          <w:lang w:val="fr"/>
          <w:b w:val="0"/>
          <w:bCs w:val="0"/>
          <w:i w:val="0"/>
          <w:iCs w:val="0"/>
          <w:u w:val="none"/>
          <w:vertAlign w:val="baseline"/>
          <w:rtl w:val="0"/>
        </w:rPr>
        <w:t xml:space="preserve">Bronze</w:t>
      </w:r>
    </w:p>
    <w:p w14:paraId="2C5DA3B9" w14:textId="22CF2352" w:rsidR="00416781" w:rsidRDefault="00416781" w:rsidP="00416781">
      <w:pPr>
        <w:spacing w:line="312" w:lineRule="auto"/>
        <w:jc w:val="both"/>
        <w:rPr>
          <w:rFonts w:ascii="ITC Slimbach LT CE Book" w:hAnsi="ITC Slimbach LT CE Book" w:cs="Arial"/>
          <w:sz w:val="16"/>
          <w:szCs w:val="16"/>
        </w:rPr>
      </w:pPr>
    </w:p>
    <w:p w14:paraId="7F8AB5FC" w14:textId="77777777" w:rsidR="00E137CA" w:rsidRPr="006E6747" w:rsidRDefault="00E137CA" w:rsidP="00416781">
      <w:pPr>
        <w:spacing w:line="312" w:lineRule="auto"/>
        <w:jc w:val="both"/>
        <w:rPr>
          <w:rFonts w:ascii="ITC Slimbach LT CE Book" w:hAnsi="ITC Slimbach LT CE Book" w:cs="Arial"/>
          <w:sz w:val="16"/>
          <w:szCs w:val="16"/>
        </w:rPr>
      </w:pPr>
    </w:p>
    <w:p w14:paraId="1F5EB96A" w14:textId="017263AC" w:rsidR="00416781" w:rsidRPr="00230ED4" w:rsidRDefault="00416781"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fr"/>
          <w:b w:val="0"/>
          <w:bCs w:val="0"/>
          <w:i w:val="0"/>
          <w:iCs w:val="0"/>
          <w:u w:val="none"/>
          <w:vertAlign w:val="baseline"/>
          <w:rtl w:val="0"/>
        </w:rPr>
        <w:t xml:space="preserve">Résumé : Le Collegium Jacobinum : une résidence universitaire de Leoben qui fait office de lieu de rencontre culturel, réalisée par les architectes Nussmüller. Elle s'étend au-dessus des murs de l'ancien presbytère et s'intègre avec style au cadre historique. Tous les côtés du bâtiment ont pu être revêtus avec les Sidings couleur bronze grâce à la grande flexibilité de ce matériau de façade. La nouvelle construction engage ainsi un dialogue moderne avec l'ensemble historique.</w:t>
      </w:r>
    </w:p>
    <w:p w14:paraId="0FFBE83F" w14:textId="77777777" w:rsidR="00416781" w:rsidRPr="00230ED4" w:rsidRDefault="00416781" w:rsidP="00230ED4">
      <w:pPr>
        <w:spacing w:after="200" w:line="276" w:lineRule="auto"/>
        <w:jc w:val="both"/>
        <w:rPr>
          <w:rFonts w:ascii="ITC Slimbach LT CE Book" w:eastAsiaTheme="minorEastAsia" w:hAnsi="ITC Slimbach LT CE Book" w:cs="Arial"/>
          <w:sz w:val="16"/>
          <w:szCs w:val="16"/>
        </w:rPr>
      </w:pPr>
    </w:p>
    <w:p w14:paraId="4E0974B7" w14:textId="77777777" w:rsidR="00416781" w:rsidRPr="00230ED4" w:rsidRDefault="00416781" w:rsidP="00230ED4">
      <w:pPr>
        <w:spacing w:after="200" w:line="276" w:lineRule="auto"/>
        <w:jc w:val="both"/>
        <w:rPr>
          <w:rFonts w:ascii="ITC Slimbach LT CE Book" w:eastAsiaTheme="minorEastAsia" w:hAnsi="ITC Slimbach LT CE Book" w:cs="Arial"/>
          <w:sz w:val="22"/>
          <w:szCs w:val="22"/>
        </w:rPr>
        <w:bidi w:val="0"/>
      </w:pPr>
      <w:r>
        <w:rPr>
          <w:rFonts w:ascii="ITC Slimbach LT CE Book" w:cs="Arial" w:eastAsiaTheme="minorEastAsia" w:hAnsi="ITC Slimbach LT CE Book"/>
          <w:sz w:val="22"/>
          <w:szCs w:val="22"/>
          <w:lang w:val="fr"/>
          <w:b w:val="0"/>
          <w:bCs w:val="0"/>
          <w:i w:val="0"/>
          <w:iCs w:val="0"/>
          <w:u w:val="none"/>
          <w:vertAlign w:val="baseline"/>
          <w:rtl w:val="0"/>
        </w:rPr>
        <w:t xml:space="preserve">Prefa en bref : La société Prefa Aluminiumprodukte GmbH est spécialisée dans le développement, la production et la commercialisation de systèmes de toit et de façade en aluminium dans toute l’Europe depuis plus de 70 ans. Au total, le groupe Prefa compte près de 640 employés. La production des plus de 5 000 produits de haute qualité est exclusivement réalisée en Autriche et en Allemagne. Prefa fait partie du groupe industriel Dr. Cornelius Grupp, qui emploie plus de 8 400 personnes dans plus de 40 sites de production répartis à travers le monde.</w:t>
      </w:r>
    </w:p>
    <w:p w14:paraId="7016C857" w14:textId="5466DCE1" w:rsidR="00504CD8" w:rsidRDefault="00504CD8" w:rsidP="00504CD8">
      <w:pPr>
        <w:jc w:val="both"/>
        <w:rPr>
          <w:rFonts w:ascii="ITC Slimbach LT CE Book" w:hAnsi="ITC Slimbach LT CE Book" w:cs="Arial"/>
          <w:b/>
          <w:u w:val="single"/>
        </w:rPr>
        <w:bidi w:val="0"/>
      </w:pPr>
      <w:r>
        <w:rPr>
          <w:rFonts w:ascii="ITC Slimbach LT CE Book" w:cs="Arial" w:hAnsi="ITC Slimbach LT CE Book"/>
          <w:lang w:val="fr"/>
          <w:b w:val="1"/>
          <w:bCs w:val="1"/>
          <w:i w:val="0"/>
          <w:iCs w:val="0"/>
          <w:u w:val="single"/>
          <w:vertAlign w:val="baseline"/>
          <w:rtl w:val="0"/>
        </w:rPr>
        <w:t xml:space="preserve">Pour télécharger les photos du projet, cliquez ici :</w:t>
      </w:r>
    </w:p>
    <w:p w14:paraId="09347856" w14:textId="0D9917FC" w:rsidR="00504CD8" w:rsidRDefault="00504CD8" w:rsidP="00504CD8">
      <w:pPr>
        <w:jc w:val="both"/>
        <w:rPr>
          <w:rFonts w:ascii="ITC Slimbach LT CE Book" w:hAnsi="ITC Slimbach LT CE Book" w:cs="Arial"/>
          <w:b/>
          <w:u w:val="single"/>
        </w:rPr>
        <w:bidi w:val="0"/>
      </w:pPr>
      <w:hyperlink r:id="rId6" w:history="1">
        <w:r>
          <w:rPr>
            <w:rStyle w:val="Hyperlink"/>
            <w:rFonts w:ascii="ITC Slimbach LT CE Book" w:cs="Arial" w:hAnsi="ITC Slimbach LT CE Book"/>
            <w:lang w:val="fr"/>
            <w:b w:val="1"/>
            <w:bCs w:val="1"/>
            <w:i w:val="0"/>
            <w:iCs w:val="0"/>
            <w:u w:val="single"/>
            <w:vertAlign w:val="baseline"/>
            <w:rtl w:val="0"/>
          </w:rPr>
          <w:t xml:space="preserve">https://brx522.saas.contentserv.com/admin/share/f08b41c3</w:t>
        </w:r>
      </w:hyperlink>
    </w:p>
    <w:p w14:paraId="5CF23EFA" w14:textId="77777777" w:rsidR="00504CD8" w:rsidRPr="008466A5" w:rsidRDefault="00504CD8" w:rsidP="00504CD8">
      <w:pPr>
        <w:spacing w:line="312" w:lineRule="auto"/>
        <w:jc w:val="both"/>
        <w:rPr>
          <w:rFonts w:ascii="ITC Slimbach LT CE Book" w:hAnsi="ITC Slimbach LT CE Book" w:cs="Arial"/>
          <w:sz w:val="16"/>
          <w:szCs w:val="16"/>
        </w:rPr>
        <w:bidi w:val="0"/>
      </w:pPr>
      <w:r>
        <w:rPr>
          <w:rFonts w:ascii="ITC Slimbach LT CE Book" w:cs="Arial" w:hAnsi="ITC Slimbach LT CE Book"/>
          <w:sz w:val="16"/>
          <w:szCs w:val="16"/>
          <w:lang w:val="fr"/>
          <w:b w:val="0"/>
          <w:bCs w:val="0"/>
          <w:i w:val="0"/>
          <w:iCs w:val="0"/>
          <w:u w:val="none"/>
          <w:vertAlign w:val="baseline"/>
          <w:rtl w:val="0"/>
        </w:rPr>
        <w:t xml:space="preserve">Crédit photo : PREFA | Croce &amp; Wir</w:t>
      </w:r>
    </w:p>
    <w:p w14:paraId="3EA9CA52" w14:textId="77777777" w:rsidR="00416781" w:rsidRPr="00504CD8" w:rsidRDefault="00416781" w:rsidP="00416781">
      <w:pPr>
        <w:spacing w:line="312" w:lineRule="auto"/>
        <w:jc w:val="both"/>
        <w:rPr>
          <w:rFonts w:ascii="ITC Slimbach LT CE Book" w:hAnsi="ITC Slimbach LT CE Book" w:cs="Arial"/>
          <w:sz w:val="16"/>
          <w:szCs w:val="16"/>
        </w:rPr>
      </w:pPr>
    </w:p>
    <w:p w14:paraId="12C38F12" w14:textId="77777777" w:rsidR="00416781" w:rsidRPr="00870F91" w:rsidRDefault="00416781" w:rsidP="00416781">
      <w:pPr>
        <w:spacing w:line="312" w:lineRule="auto"/>
        <w:jc w:val="both"/>
        <w:rPr>
          <w:rFonts w:ascii="ITC Slimbach LT CE Book" w:hAnsi="ITC Slimbach LT CE Book" w:cs="Arial"/>
          <w:sz w:val="16"/>
          <w:szCs w:val="16"/>
        </w:rPr>
      </w:pPr>
    </w:p>
    <w:p w14:paraId="735472DD" w14:textId="77777777" w:rsidR="00416781" w:rsidRPr="00870F91" w:rsidRDefault="00416781" w:rsidP="00416781">
      <w:pPr>
        <w:rPr>
          <w:rFonts w:ascii="ITC Slimbach LT CE Book" w:hAnsi="ITC Slimbach LT CE Book" w:cs="Arial"/>
          <w:b/>
          <w:bCs/>
          <w:u w:val="single"/>
        </w:rPr>
        <w:bidi w:val="0"/>
      </w:pPr>
      <w:bookmarkStart w:id="1" w:name="OLE_LINK1"/>
      <w:bookmarkStart w:id="2" w:name="OLE_LINK2"/>
      <w:bookmarkStart w:id="3" w:name="OLE_LINK3"/>
      <w:bookmarkStart w:id="4" w:name="OLE_LINK4"/>
      <w:bookmarkStart w:id="5" w:name="OLE_LINK32"/>
      <w:bookmarkStart w:id="6" w:name="OLE_LINK33"/>
      <w:bookmarkStart w:id="7" w:name="OLE_LINK36"/>
      <w:r>
        <w:rPr>
          <w:rFonts w:ascii="ITC Slimbach LT CE Book" w:cs="Arial" w:hAnsi="ITC Slimbach LT CE Book"/>
          <w:lang w:val="fr"/>
          <w:b w:val="1"/>
          <w:bCs w:val="1"/>
          <w:i w:val="0"/>
          <w:iCs w:val="0"/>
          <w:u w:val="single"/>
          <w:vertAlign w:val="baseline"/>
          <w:rtl w:val="0"/>
        </w:rPr>
        <w:t xml:space="preserve">Communiqués de presse internationaux :</w:t>
      </w:r>
    </w:p>
    <w:p w14:paraId="09C77383"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Mag. (FH) Jürgen Jungmair, MSc.</w:t>
      </w:r>
    </w:p>
    <w:p w14:paraId="43A7195E"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 international</w:t>
      </w:r>
    </w:p>
    <w:p w14:paraId="7C850E80"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Aluminiumprodukte GmbH</w:t>
      </w:r>
    </w:p>
    <w:p w14:paraId="178A3F29"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Werkstraße 1, A-3182 Marktl/Lilienfeld</w:t>
      </w:r>
    </w:p>
    <w:p w14:paraId="2DA5C8B5" w14:textId="77777777" w:rsidR="00416781" w:rsidRPr="00870F91" w:rsidRDefault="00416781" w:rsidP="00416781">
      <w:pPr>
        <w:rPr>
          <w:rFonts w:ascii="ITC Slimbach LT CE Book" w:hAnsi="ITC Slimbach LT CE Book" w:cs="Arial"/>
          <w:bCs/>
        </w:rPr>
        <w:bidi w:val="0"/>
      </w:pPr>
      <w:bookmarkStart w:id="8" w:name="OLE_LINK28"/>
      <w:bookmarkStart w:id="9" w:name="OLE_LINK29"/>
      <w:r>
        <w:rPr>
          <w:rFonts w:ascii="ITC Slimbach LT CE Book" w:cs="Arial" w:hAnsi="ITC Slimbach LT CE Book"/>
          <w:lang w:val="fr"/>
          <w:b w:val="0"/>
          <w:bCs w:val="0"/>
          <w:i w:val="0"/>
          <w:iCs w:val="0"/>
          <w:u w:val="none"/>
          <w:vertAlign w:val="baseline"/>
          <w:rtl w:val="0"/>
        </w:rPr>
        <w:t xml:space="preserve">Tél. : +43 2762 502-801</w:t>
      </w:r>
    </w:p>
    <w:p w14:paraId="4C11A62A"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Mob. : +43 664 965 46 70</w:t>
      </w:r>
    </w:p>
    <w:bookmarkEnd w:id="8"/>
    <w:bookmarkEnd w:id="9"/>
    <w:p w14:paraId="5C206E00" w14:textId="77777777" w:rsidR="00416781" w:rsidRPr="00870F91"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juergen.jungmair@prefa.com</w:t>
      </w:r>
    </w:p>
    <w:p w14:paraId="6328E08C" w14:textId="040C2765" w:rsidR="00416781" w:rsidRDefault="00504CD8" w:rsidP="00416781">
      <w:pPr>
        <w:rPr>
          <w:rStyle w:val="Hyperlink"/>
          <w:rFonts w:ascii="ITC Slimbach LT CE Book" w:hAnsi="ITC Slimbach LT CE Book" w:cs="Arial"/>
          <w:bCs/>
        </w:rPr>
        <w:bidi w:val="0"/>
      </w:pPr>
      <w:hyperlink r:id="rId7" w:history="1">
        <w:r>
          <w:rPr>
            <w:rStyle w:val="Hyperlink"/>
            <w:rFonts w:ascii="ITC Slimbach LT CE Book" w:cs="Arial" w:hAnsi="ITC Slimbach LT CE Book"/>
            <w:lang w:val="fr"/>
            <w:b w:val="0"/>
            <w:bCs w:val="0"/>
            <w:i w:val="0"/>
            <w:iCs w:val="0"/>
            <w:u w:val="single"/>
            <w:vertAlign w:val="baseline"/>
            <w:rtl w:val="0"/>
          </w:rPr>
          <w:t xml:space="preserve">https://www.prefa.at/</w:t>
        </w:r>
      </w:hyperlink>
    </w:p>
    <w:p w14:paraId="614FF82D" w14:textId="77777777" w:rsidR="00416781" w:rsidRPr="00870F91" w:rsidRDefault="00416781" w:rsidP="00416781">
      <w:pPr>
        <w:rPr>
          <w:rStyle w:val="Hyperlink"/>
          <w:rFonts w:ascii="ITC Slimbach LT CE Book" w:hAnsi="ITC Slimbach LT CE Book" w:cs="Arial"/>
          <w:bCs/>
        </w:rPr>
      </w:pPr>
    </w:p>
    <w:bookmarkEnd w:id="1"/>
    <w:bookmarkEnd w:id="2"/>
    <w:bookmarkEnd w:id="3"/>
    <w:bookmarkEnd w:id="4"/>
    <w:bookmarkEnd w:id="5"/>
    <w:bookmarkEnd w:id="6"/>
    <w:bookmarkEnd w:id="7"/>
    <w:p w14:paraId="323B3FF0" w14:textId="77777777" w:rsidR="00416781" w:rsidRPr="00267EA7" w:rsidRDefault="00416781" w:rsidP="00416781">
      <w:pPr>
        <w:rPr>
          <w:rFonts w:ascii="ITC Slimbach LT CE Book" w:hAnsi="ITC Slimbach LT CE Book" w:cs="Arial"/>
          <w:b/>
          <w:bCs/>
          <w:u w:val="single"/>
        </w:rPr>
        <w:bidi w:val="0"/>
      </w:pPr>
      <w:r>
        <w:rPr>
          <w:rFonts w:ascii="ITC Slimbach LT CE Book" w:cs="Arial" w:hAnsi="ITC Slimbach LT CE Book"/>
          <w:lang w:val="fr"/>
          <w:b w:val="1"/>
          <w:bCs w:val="1"/>
          <w:i w:val="0"/>
          <w:iCs w:val="0"/>
          <w:u w:val="single"/>
          <w:vertAlign w:val="baseline"/>
          <w:rtl w:val="0"/>
        </w:rPr>
        <w:t xml:space="preserve">Communiqués de presse Allemagne :</w:t>
      </w:r>
    </w:p>
    <w:p w14:paraId="2610B54D"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Alexandra Bendel-Doell</w:t>
      </w:r>
    </w:p>
    <w:p w14:paraId="6A082004"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Responsable Marketing</w:t>
      </w:r>
    </w:p>
    <w:p w14:paraId="54C11983"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PREFA GmbH Alu-Dächer und -Fassaden</w:t>
      </w:r>
    </w:p>
    <w:p w14:paraId="0EFC8B30"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Aluminiumstraße 2, D-98634 Wasungen</w:t>
      </w:r>
    </w:p>
    <w:p w14:paraId="097466B0"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Tél. : +49 36941 785 10</w:t>
      </w:r>
    </w:p>
    <w:p w14:paraId="519434E5" w14:textId="77777777" w:rsidR="00416781" w:rsidRPr="002D1DC9" w:rsidRDefault="00416781" w:rsidP="00416781">
      <w:pPr>
        <w:rPr>
          <w:rFonts w:ascii="ITC Slimbach LT CE Book" w:hAnsi="ITC Slimbach LT CE Book" w:cs="Arial"/>
          <w:bCs/>
        </w:rPr>
        <w:bidi w:val="0"/>
      </w:pPr>
      <w:r>
        <w:rPr>
          <w:rFonts w:ascii="ITC Slimbach LT CE Book" w:cs="Arial" w:hAnsi="ITC Slimbach LT CE Book"/>
          <w:lang w:val="fr"/>
          <w:b w:val="0"/>
          <w:bCs w:val="0"/>
          <w:i w:val="0"/>
          <w:iCs w:val="0"/>
          <w:u w:val="none"/>
          <w:vertAlign w:val="baseline"/>
          <w:rtl w:val="0"/>
        </w:rPr>
        <w:t xml:space="preserve">E-mail : alexandra.bendel-doell@prefa.com</w:t>
      </w:r>
    </w:p>
    <w:p w14:paraId="23E01A4A" w14:textId="2E04983A" w:rsidR="00A41E5D" w:rsidRPr="00BB5B46" w:rsidRDefault="00504CD8">
      <w:pPr>
        <w:bidi w:val="0"/>
      </w:pPr>
      <w:hyperlink r:id="rId8" w:history="1">
        <w:r>
          <w:rPr>
            <w:rStyle w:val="Hyperlink"/>
            <w:rFonts w:ascii="ITC Slimbach LT CE Book" w:cs="Arial" w:hAnsi="ITC Slimbach LT CE Book"/>
            <w:lang w:val="fr"/>
            <w:b w:val="0"/>
            <w:bCs w:val="0"/>
            <w:i w:val="0"/>
            <w:iCs w:val="0"/>
            <w:u w:val="single"/>
            <w:vertAlign w:val="baseline"/>
            <w:rtl w:val="0"/>
          </w:rPr>
          <w:t xml:space="preserve">https://www.prefa.de/</w:t>
        </w:r>
      </w:hyperlink>
      <w:r>
        <w:rPr>
          <w:rFonts w:ascii="ITC Slimbach LT CE Book" w:cs="Arial" w:hAnsi="ITC Slimbach LT CE Book"/>
          <w:lang w:val="fr"/>
          <w:b w:val="0"/>
          <w:bCs w:val="0"/>
          <w:i w:val="0"/>
          <w:iCs w:val="0"/>
          <w:u w:val="none"/>
          <w:vertAlign w:val="baseline"/>
          <w:rtl w:val="0"/>
        </w:rPr>
        <w:t xml:space="preserve"> </w:t>
      </w:r>
    </w:p>
    <w:sectPr w:rsidR="00A41E5D" w:rsidRPr="00BB5B46" w:rsidSect="002A0E4C">
      <w:head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6C44" w14:textId="77777777" w:rsidR="00581913" w:rsidRDefault="00581913" w:rsidP="00416781">
      <w:pPr>
        <w:bidi w:val="0"/>
      </w:pPr>
      <w:r>
        <w:separator/>
      </w:r>
    </w:p>
  </w:endnote>
  <w:endnote w:type="continuationSeparator" w:id="0">
    <w:p w14:paraId="3AF88646" w14:textId="77777777" w:rsidR="00581913" w:rsidRDefault="00581913" w:rsidP="00416781">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Slimbach LT CE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E84DA" w14:textId="77777777" w:rsidR="00581913" w:rsidRDefault="00581913" w:rsidP="00416781">
      <w:pPr>
        <w:bidi w:val="0"/>
      </w:pPr>
      <w:r>
        <w:separator/>
      </w:r>
    </w:p>
  </w:footnote>
  <w:footnote w:type="continuationSeparator" w:id="0">
    <w:p w14:paraId="7E8D02EA" w14:textId="77777777" w:rsidR="00581913" w:rsidRDefault="00581913" w:rsidP="00416781">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C914" w14:textId="77777777" w:rsidR="00416781" w:rsidRDefault="00416781" w:rsidP="00416781">
    <w:pPr>
      <w:pStyle w:val="Kopfzeile"/>
      <w:bidi w:val="0"/>
    </w:pPr>
    <w:r>
      <w:rPr>
        <w:noProof/>
        <w:lang w:val="fr"/>
        <w:b w:val="0"/>
        <w:bCs w:val="0"/>
        <w:i w:val="0"/>
        <w:iCs w:val="0"/>
        <w:u w:val="none"/>
        <w:vertAlign w:val="baseline"/>
        <w:rtl w:val="0"/>
      </w:rPr>
      <w:drawing>
        <wp:inline distT="0" distB="0" distL="0" distR="0" wp14:anchorId="2EC5AE04" wp14:editId="70B188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46"/>
    <w:rsid w:val="00004314"/>
    <w:rsid w:val="00013619"/>
    <w:rsid w:val="000E6BAB"/>
    <w:rsid w:val="00132CB3"/>
    <w:rsid w:val="001A48A2"/>
    <w:rsid w:val="001C2A0A"/>
    <w:rsid w:val="001D7C1C"/>
    <w:rsid w:val="001E6A57"/>
    <w:rsid w:val="00206CEC"/>
    <w:rsid w:val="00212843"/>
    <w:rsid w:val="0022371A"/>
    <w:rsid w:val="00230ED4"/>
    <w:rsid w:val="002A0E4C"/>
    <w:rsid w:val="002A52F4"/>
    <w:rsid w:val="002C0292"/>
    <w:rsid w:val="002C2DE7"/>
    <w:rsid w:val="002D36D0"/>
    <w:rsid w:val="00300D99"/>
    <w:rsid w:val="00310228"/>
    <w:rsid w:val="003225FE"/>
    <w:rsid w:val="003521EC"/>
    <w:rsid w:val="00416781"/>
    <w:rsid w:val="004424D5"/>
    <w:rsid w:val="00450AF1"/>
    <w:rsid w:val="0049022F"/>
    <w:rsid w:val="004B77A8"/>
    <w:rsid w:val="004D4711"/>
    <w:rsid w:val="00504CD8"/>
    <w:rsid w:val="00581913"/>
    <w:rsid w:val="005F3EE1"/>
    <w:rsid w:val="00661629"/>
    <w:rsid w:val="00670F68"/>
    <w:rsid w:val="00674FDF"/>
    <w:rsid w:val="00684A3B"/>
    <w:rsid w:val="006B5144"/>
    <w:rsid w:val="007250B7"/>
    <w:rsid w:val="00771C3E"/>
    <w:rsid w:val="00777643"/>
    <w:rsid w:val="007B2B03"/>
    <w:rsid w:val="007B4402"/>
    <w:rsid w:val="007D5FB4"/>
    <w:rsid w:val="00800BF7"/>
    <w:rsid w:val="00866F65"/>
    <w:rsid w:val="009252ED"/>
    <w:rsid w:val="00982414"/>
    <w:rsid w:val="009A5FD6"/>
    <w:rsid w:val="009D2B4E"/>
    <w:rsid w:val="00A37ECF"/>
    <w:rsid w:val="00A41E5D"/>
    <w:rsid w:val="00A83639"/>
    <w:rsid w:val="00AB544C"/>
    <w:rsid w:val="00B021CF"/>
    <w:rsid w:val="00B406E5"/>
    <w:rsid w:val="00B41241"/>
    <w:rsid w:val="00B55400"/>
    <w:rsid w:val="00BA7DB6"/>
    <w:rsid w:val="00BB5B46"/>
    <w:rsid w:val="00BD6A41"/>
    <w:rsid w:val="00C451E6"/>
    <w:rsid w:val="00C923AA"/>
    <w:rsid w:val="00CA39F9"/>
    <w:rsid w:val="00CB7EB1"/>
    <w:rsid w:val="00CC335E"/>
    <w:rsid w:val="00D1582D"/>
    <w:rsid w:val="00D37FBB"/>
    <w:rsid w:val="00E0413D"/>
    <w:rsid w:val="00E137CA"/>
    <w:rsid w:val="00E302EB"/>
    <w:rsid w:val="00E328AC"/>
    <w:rsid w:val="00E637D4"/>
    <w:rsid w:val="00E879B7"/>
    <w:rsid w:val="00EC43B1"/>
    <w:rsid w:val="00EF374E"/>
    <w:rsid w:val="00F26D61"/>
    <w:rsid w:val="00F9294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E4600"/>
  <w15:chartTrackingRefBased/>
  <w15:docId w15:val="{DB097FF4-48BC-C041-A9B4-313ED848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16781"/>
    <w:pPr>
      <w:tabs>
        <w:tab w:val="center" w:pos="4536"/>
        <w:tab w:val="right" w:pos="9072"/>
      </w:tabs>
    </w:pPr>
  </w:style>
  <w:style w:type="character" w:customStyle="1" w:styleId="KopfzeileZchn">
    <w:name w:val="Kopfzeile Zchn"/>
    <w:basedOn w:val="Absatz-Standardschriftart"/>
    <w:link w:val="Kopfzeile"/>
    <w:uiPriority w:val="99"/>
    <w:rsid w:val="00416781"/>
  </w:style>
  <w:style w:type="paragraph" w:styleId="Fuzeile">
    <w:name w:val="footer"/>
    <w:basedOn w:val="Standard"/>
    <w:link w:val="FuzeileZchn"/>
    <w:uiPriority w:val="99"/>
    <w:unhideWhenUsed/>
    <w:rsid w:val="00416781"/>
    <w:pPr>
      <w:tabs>
        <w:tab w:val="center" w:pos="4536"/>
        <w:tab w:val="right" w:pos="9072"/>
      </w:tabs>
    </w:pPr>
  </w:style>
  <w:style w:type="character" w:customStyle="1" w:styleId="FuzeileZchn">
    <w:name w:val="Fußzeile Zchn"/>
    <w:basedOn w:val="Absatz-Standardschriftart"/>
    <w:link w:val="Fuzeile"/>
    <w:uiPriority w:val="99"/>
    <w:rsid w:val="00416781"/>
  </w:style>
  <w:style w:type="character" w:styleId="Kommentarzeichen">
    <w:name w:val="annotation reference"/>
    <w:basedOn w:val="Absatz-Standardschriftart"/>
    <w:uiPriority w:val="99"/>
    <w:semiHidden/>
    <w:unhideWhenUsed/>
    <w:rsid w:val="00416781"/>
    <w:rPr>
      <w:sz w:val="16"/>
      <w:szCs w:val="16"/>
    </w:rPr>
  </w:style>
  <w:style w:type="paragraph" w:styleId="Kommentartext">
    <w:name w:val="annotation text"/>
    <w:basedOn w:val="Standard"/>
    <w:link w:val="KommentartextZchn"/>
    <w:uiPriority w:val="99"/>
    <w:semiHidden/>
    <w:unhideWhenUsed/>
    <w:rsid w:val="00416781"/>
    <w:pPr>
      <w:spacing w:after="200"/>
    </w:pPr>
    <w:rPr>
      <w:rFonts w:eastAsiaTheme="minorEastAsia"/>
      <w:sz w:val="20"/>
      <w:szCs w:val="20"/>
      <w:lang w:val="de-DE" w:eastAsia="de-DE"/>
    </w:rPr>
  </w:style>
  <w:style w:type="character" w:customStyle="1" w:styleId="KommentartextZchn">
    <w:name w:val="Kommentartext Zchn"/>
    <w:basedOn w:val="Absatz-Standardschriftart"/>
    <w:link w:val="Kommentartext"/>
    <w:uiPriority w:val="99"/>
    <w:semiHidden/>
    <w:rsid w:val="00416781"/>
    <w:rPr>
      <w:rFonts w:eastAsiaTheme="minorEastAsia"/>
      <w:sz w:val="20"/>
      <w:szCs w:val="20"/>
      <w:lang w:val="de-DE" w:eastAsia="de-DE"/>
    </w:rPr>
  </w:style>
  <w:style w:type="character" w:styleId="Hyperlink">
    <w:name w:val="Hyperlink"/>
    <w:basedOn w:val="Absatz-Standardschriftart"/>
    <w:uiPriority w:val="99"/>
    <w:unhideWhenUsed/>
    <w:rsid w:val="00416781"/>
    <w:rPr>
      <w:rFonts w:ascii="Verdana" w:hAnsi="Verdana" w:hint="default"/>
      <w:color w:val="CC0000"/>
      <w:u w:val="single"/>
    </w:rPr>
  </w:style>
  <w:style w:type="paragraph" w:styleId="Kommentarthema">
    <w:name w:val="annotation subject"/>
    <w:basedOn w:val="Kommentartext"/>
    <w:next w:val="Kommentartext"/>
    <w:link w:val="KommentarthemaZchn"/>
    <w:uiPriority w:val="99"/>
    <w:semiHidden/>
    <w:unhideWhenUsed/>
    <w:rsid w:val="00684A3B"/>
    <w:pPr>
      <w:spacing w:after="0"/>
    </w:pPr>
    <w:rPr>
      <w:rFonts w:eastAsiaTheme="minorHAnsi"/>
      <w:b/>
      <w:bCs/>
      <w:lang w:val="de-AT" w:eastAsia="en-US"/>
    </w:rPr>
  </w:style>
  <w:style w:type="character" w:customStyle="1" w:styleId="KommentarthemaZchn">
    <w:name w:val="Kommentarthema Zchn"/>
    <w:basedOn w:val="KommentartextZchn"/>
    <w:link w:val="Kommentarthema"/>
    <w:uiPriority w:val="99"/>
    <w:semiHidden/>
    <w:rsid w:val="00684A3B"/>
    <w:rPr>
      <w:rFonts w:eastAsiaTheme="minorEastAsia"/>
      <w:b/>
      <w:bCs/>
      <w:sz w:val="20"/>
      <w:szCs w:val="20"/>
      <w:lang w:val="de-DE" w:eastAsia="de-DE"/>
    </w:rPr>
  </w:style>
  <w:style w:type="paragraph" w:styleId="berarbeitung">
    <w:name w:val="Revision"/>
    <w:hidden/>
    <w:uiPriority w:val="99"/>
    <w:semiHidden/>
    <w:rsid w:val="0068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87568">
      <w:bodyDiv w:val="1"/>
      <w:marLeft w:val="0"/>
      <w:marRight w:val="0"/>
      <w:marTop w:val="0"/>
      <w:marBottom w:val="0"/>
      <w:divBdr>
        <w:top w:val="none" w:sz="0" w:space="0" w:color="auto"/>
        <w:left w:val="none" w:sz="0" w:space="0" w:color="auto"/>
        <w:bottom w:val="none" w:sz="0" w:space="0" w:color="auto"/>
        <w:right w:val="none" w:sz="0" w:space="0" w:color="auto"/>
      </w:divBdr>
    </w:div>
    <w:div w:id="1162233795">
      <w:bodyDiv w:val="1"/>
      <w:marLeft w:val="0"/>
      <w:marRight w:val="0"/>
      <w:marTop w:val="0"/>
      <w:marBottom w:val="0"/>
      <w:divBdr>
        <w:top w:val="none" w:sz="0" w:space="0" w:color="auto"/>
        <w:left w:val="none" w:sz="0" w:space="0" w:color="auto"/>
        <w:bottom w:val="none" w:sz="0" w:space="0" w:color="auto"/>
        <w:right w:val="none" w:sz="0" w:space="0" w:color="auto"/>
      </w:divBdr>
    </w:div>
    <w:div w:id="14312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https://www.prefa.de/" /><Relationship Id="rId3" Type="http://schemas.openxmlformats.org/officeDocument/2006/relationships/webSettings" Target="webSettings.xml" /><Relationship Id="rId7" Type="http://schemas.openxmlformats.org/officeDocument/2006/relationships/hyperlink" TargetMode="External" Target="about:blank"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rx522.saas.contentserv.com/admin/share/f08b41c3"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Croce</dc:creator>
  <cp:keywords/>
  <dc:description/>
  <cp:lastModifiedBy>Roll Veronika</cp:lastModifiedBy>
  <cp:revision>3</cp:revision>
  <cp:lastPrinted>2022-04-05T07:25:00Z</cp:lastPrinted>
  <dcterms:created xsi:type="dcterms:W3CDTF">2022-05-03T08:12:00Z</dcterms:created>
  <dcterms:modified xsi:type="dcterms:W3CDTF">2022-05-03T08:51:00Z</dcterms:modified>
</cp:coreProperties>
</file>